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left="0" w:leftChars="0" w:right="0" w:rightChars="0" w:firstLine="0" w:firstLineChars="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3</w:t>
      </w:r>
      <w:r>
        <w:rPr>
          <w:rFonts w:hint="eastAsia" w:ascii="方正小标宋简体" w:eastAsia="方正小标宋简体"/>
          <w:b/>
          <w:color w:val="000000"/>
          <w:sz w:val="44"/>
          <w:szCs w:val="44"/>
        </w:rPr>
        <w:t>年朝阳区促进中小企业发展引导资金</w:t>
      </w:r>
    </w:p>
    <w:p>
      <w:pPr>
        <w:adjustRightInd w:val="0"/>
        <w:snapToGrid w:val="0"/>
        <w:spacing w:line="600" w:lineRule="exact"/>
        <w:ind w:left="0" w:leftChars="0" w:right="0" w:rightChars="0" w:firstLine="0" w:firstLineChars="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申报指南</w:t>
      </w:r>
    </w:p>
    <w:p>
      <w:pPr>
        <w:adjustRightInd w:val="0"/>
        <w:snapToGrid w:val="0"/>
        <w:spacing w:line="600" w:lineRule="exact"/>
        <w:ind w:firstLine="640" w:firstLineChars="200"/>
        <w:rPr>
          <w:rFonts w:eastAsia="仿宋_GB2312"/>
          <w:color w:val="000000"/>
          <w:sz w:val="32"/>
          <w:szCs w:val="32"/>
        </w:rPr>
      </w:pPr>
    </w:p>
    <w:p>
      <w:pPr>
        <w:adjustRightInd w:val="0"/>
        <w:snapToGrid w:val="0"/>
        <w:spacing w:line="600" w:lineRule="exact"/>
        <w:ind w:firstLine="640" w:firstLineChars="200"/>
        <w:outlineLvl w:val="0"/>
        <w:rPr>
          <w:rFonts w:ascii="Times New Roman" w:hAnsi="Times New Roman" w:eastAsia="黑体"/>
          <w:color w:val="000000"/>
          <w:sz w:val="32"/>
          <w:szCs w:val="32"/>
        </w:rPr>
      </w:pPr>
      <w:r>
        <w:rPr>
          <w:rFonts w:ascii="Times New Roman" w:hAnsi="Times New Roman" w:eastAsia="黑体"/>
          <w:color w:val="000000"/>
          <w:sz w:val="32"/>
          <w:szCs w:val="32"/>
        </w:rPr>
        <w:t>一、申报主体</w:t>
      </w:r>
    </w:p>
    <w:p>
      <w:pPr>
        <w:adjustRightInd w:val="0"/>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申报企业应符合以下条件：</w:t>
      </w:r>
    </w:p>
    <w:p>
      <w:pPr>
        <w:adjustRightInd w:val="0"/>
        <w:snapToGrid w:val="0"/>
        <w:spacing w:line="600" w:lineRule="exact"/>
        <w:ind w:firstLine="640" w:firstLineChars="200"/>
        <w:rPr>
          <w:rFonts w:hint="eastAsia" w:ascii="Times New Roman" w:hAnsi="Times New Roman" w:eastAsia="仿宋_GB2312"/>
          <w:color w:val="auto"/>
          <w:sz w:val="32"/>
          <w:szCs w:val="32"/>
          <w:lang w:eastAsia="zh-CN"/>
        </w:rPr>
      </w:pPr>
      <w:r>
        <w:rPr>
          <w:rFonts w:ascii="Times New Roman" w:hAnsi="Times New Roman" w:eastAsia="仿宋_GB2312"/>
          <w:color w:val="000000"/>
          <w:sz w:val="32"/>
          <w:szCs w:val="32"/>
        </w:rPr>
        <w:t>（一）</w:t>
      </w:r>
      <w:r>
        <w:rPr>
          <w:rFonts w:hint="eastAsia" w:ascii="Times New Roman" w:hAnsi="Times New Roman" w:eastAsia="仿宋_GB2312"/>
          <w:color w:val="auto"/>
          <w:sz w:val="32"/>
          <w:szCs w:val="32"/>
          <w:lang w:eastAsia="zh-CN"/>
        </w:rPr>
        <w:t>在朝阳区</w:t>
      </w:r>
      <w:r>
        <w:rPr>
          <w:rFonts w:hint="eastAsia" w:ascii="Times New Roman" w:hAnsi="Times New Roman"/>
          <w:color w:val="auto"/>
          <w:sz w:val="32"/>
          <w:szCs w:val="32"/>
          <w:lang w:eastAsia="zh-CN"/>
        </w:rPr>
        <w:t>规范经营（注册、纳税、纳统）并符合朝阳区产业发展方向的中小企业</w:t>
      </w:r>
      <w:r>
        <w:rPr>
          <w:rFonts w:hint="eastAsia" w:ascii="Times New Roman" w:hAnsi="Times New Roman" w:eastAsia="仿宋_GB2312"/>
          <w:color w:val="auto"/>
          <w:sz w:val="32"/>
          <w:szCs w:val="32"/>
          <w:lang w:eastAsia="zh-CN"/>
        </w:rPr>
        <w:t>和专业服务机构；</w:t>
      </w:r>
    </w:p>
    <w:p>
      <w:pPr>
        <w:adjustRightInd w:val="0"/>
        <w:snapToGrid w:val="0"/>
        <w:spacing w:line="600" w:lineRule="exact"/>
        <w:ind w:firstLine="640" w:firstLineChars="200"/>
        <w:rPr>
          <w:rFonts w:hint="eastAsia" w:ascii="Times New Roman" w:hAnsi="Times New Roman" w:eastAsia="仿宋_GB2312"/>
          <w:color w:val="auto"/>
          <w:sz w:val="32"/>
          <w:szCs w:val="32"/>
          <w:vertAlign w:val="superscript"/>
          <w:lang w:eastAsia="zh-CN"/>
        </w:rPr>
      </w:pPr>
      <w:r>
        <w:rPr>
          <w:rFonts w:ascii="Times New Roman" w:hAnsi="Times New Roman" w:eastAsia="仿宋_GB2312"/>
          <w:color w:val="auto"/>
          <w:sz w:val="32"/>
          <w:szCs w:val="32"/>
        </w:rPr>
        <w:t>（二）</w:t>
      </w:r>
      <w:r>
        <w:rPr>
          <w:rFonts w:hint="eastAsia" w:ascii="Times New Roman" w:hAnsi="Times New Roman" w:eastAsia="仿宋_GB2312"/>
          <w:color w:val="auto"/>
          <w:sz w:val="32"/>
          <w:szCs w:val="32"/>
        </w:rPr>
        <w:t>指南</w:t>
      </w:r>
      <w:r>
        <w:rPr>
          <w:rFonts w:ascii="Times New Roman" w:hAnsi="Times New Roman" w:eastAsia="仿宋_GB2312"/>
          <w:color w:val="auto"/>
          <w:sz w:val="32"/>
          <w:szCs w:val="32"/>
        </w:rPr>
        <w:t>中所指的</w:t>
      </w:r>
      <w:r>
        <w:rPr>
          <w:rFonts w:hint="eastAsia" w:ascii="Times New Roman" w:hAnsi="Times New Roman" w:eastAsia="仿宋_GB2312"/>
          <w:color w:val="auto"/>
          <w:sz w:val="32"/>
          <w:szCs w:val="32"/>
        </w:rPr>
        <w:t>中小企业</w:t>
      </w:r>
      <w:r>
        <w:rPr>
          <w:rFonts w:ascii="Times New Roman" w:hAnsi="Times New Roman" w:eastAsia="仿宋_GB2312"/>
          <w:color w:val="auto"/>
          <w:sz w:val="32"/>
          <w:szCs w:val="32"/>
        </w:rPr>
        <w:t>应符合《中小企业</w:t>
      </w:r>
      <w:r>
        <w:rPr>
          <w:rFonts w:hint="eastAsia" w:ascii="Times New Roman" w:hAnsi="Times New Roman" w:eastAsia="仿宋_GB2312"/>
          <w:color w:val="auto"/>
          <w:sz w:val="32"/>
          <w:szCs w:val="32"/>
          <w:lang w:eastAsia="zh-CN"/>
        </w:rPr>
        <w:t>划型</w:t>
      </w:r>
      <w:r>
        <w:rPr>
          <w:rFonts w:ascii="Times New Roman" w:hAnsi="Times New Roman" w:eastAsia="仿宋_GB2312"/>
          <w:color w:val="auto"/>
          <w:sz w:val="32"/>
          <w:szCs w:val="32"/>
        </w:rPr>
        <w:t>标准规定》（工信部联企业〔2011〕300号）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如上述标准规定修订，按届时有效的新标准执行</w:t>
      </w:r>
      <w:r>
        <w:rPr>
          <w:rFonts w:hint="eastAsia" w:ascii="Times New Roman" w:hAnsi="Times New Roman" w:eastAsia="仿宋_GB2312"/>
          <w:color w:val="auto"/>
          <w:sz w:val="32"/>
          <w:szCs w:val="32"/>
          <w:lang w:eastAsia="zh-CN"/>
        </w:rPr>
        <w:t>；</w:t>
      </w:r>
    </w:p>
    <w:p>
      <w:pPr>
        <w:adjustRightInd w:val="0"/>
        <w:snapToGrid w:val="0"/>
        <w:spacing w:line="600" w:lineRule="exact"/>
        <w:ind w:firstLine="640" w:firstLineChars="200"/>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（三）</w:t>
      </w:r>
      <w:r>
        <w:rPr>
          <w:rFonts w:hint="default" w:ascii="Times New Roman" w:hAnsi="Times New Roman" w:eastAsia="仿宋_GB2312" w:cs="Times New Roman"/>
          <w:color w:val="auto"/>
          <w:sz w:val="32"/>
          <w:szCs w:val="32"/>
        </w:rPr>
        <w:t>申报企业未被纳入失信被执行人名单或无严重违法失信行为，经营状况良好</w:t>
      </w:r>
      <w:r>
        <w:rPr>
          <w:rFonts w:hint="eastAsia" w:ascii="Times New Roman" w:hAnsi="Times New Roman" w:eastAsia="仿宋_GB2312"/>
          <w:color w:val="auto"/>
          <w:sz w:val="32"/>
          <w:szCs w:val="32"/>
          <w:lang w:eastAsia="zh-CN"/>
        </w:rPr>
        <w:t>；</w:t>
      </w:r>
    </w:p>
    <w:p>
      <w:pPr>
        <w:adjustRightInd w:val="0"/>
        <w:snapToGrid w:val="0"/>
        <w:spacing w:line="600" w:lineRule="exact"/>
        <w:ind w:firstLine="640" w:firstLineChars="200"/>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四</w:t>
      </w:r>
      <w:r>
        <w:rPr>
          <w:rFonts w:ascii="Times New Roman" w:hAnsi="Times New Roman" w:eastAsia="仿宋_GB2312"/>
          <w:color w:val="auto"/>
          <w:sz w:val="32"/>
          <w:szCs w:val="32"/>
        </w:rPr>
        <w:t>）企业财务管理制度健全，内部管理规范</w:t>
      </w:r>
      <w:r>
        <w:rPr>
          <w:rFonts w:hint="eastAsia" w:ascii="Times New Roman" w:hAnsi="Times New Roman" w:eastAsia="仿宋_GB2312"/>
          <w:color w:val="auto"/>
          <w:sz w:val="32"/>
          <w:szCs w:val="32"/>
          <w:lang w:eastAsia="zh-CN"/>
        </w:rPr>
        <w:t>。</w:t>
      </w:r>
    </w:p>
    <w:p>
      <w:pPr>
        <w:adjustRightInd w:val="0"/>
        <w:snapToGrid w:val="0"/>
        <w:spacing w:line="600" w:lineRule="exact"/>
        <w:ind w:firstLine="640" w:firstLineChars="200"/>
        <w:outlineLvl w:val="0"/>
        <w:rPr>
          <w:rFonts w:ascii="Times New Roman" w:hAnsi="Times New Roman" w:eastAsia="黑体"/>
          <w:color w:val="000000"/>
          <w:sz w:val="32"/>
          <w:szCs w:val="32"/>
        </w:rPr>
      </w:pPr>
      <w:r>
        <w:rPr>
          <w:rFonts w:ascii="Times New Roman" w:hAnsi="Times New Roman" w:eastAsia="黑体"/>
          <w:color w:val="000000"/>
          <w:sz w:val="32"/>
          <w:szCs w:val="32"/>
        </w:rPr>
        <w:t>二、支持</w:t>
      </w:r>
      <w:r>
        <w:rPr>
          <w:rFonts w:hint="eastAsia" w:ascii="Times New Roman" w:hAnsi="Times New Roman" w:eastAsia="黑体"/>
          <w:color w:val="000000"/>
          <w:sz w:val="32"/>
          <w:szCs w:val="32"/>
          <w:lang w:val="en-US" w:eastAsia="zh-CN"/>
        </w:rPr>
        <w:t>条件</w:t>
      </w:r>
      <w:r>
        <w:rPr>
          <w:rFonts w:ascii="Times New Roman" w:hAnsi="Times New Roman" w:eastAsia="黑体"/>
          <w:color w:val="000000"/>
          <w:sz w:val="32"/>
          <w:szCs w:val="32"/>
        </w:rPr>
        <w:t>与标准</w:t>
      </w:r>
    </w:p>
    <w:p>
      <w:pPr>
        <w:adjustRightInd w:val="0"/>
        <w:snapToGrid w:val="0"/>
        <w:spacing w:line="600" w:lineRule="exact"/>
        <w:ind w:firstLine="643" w:firstLineChars="200"/>
        <w:outlineLvl w:val="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（一）加快中小企业创新发展</w:t>
      </w:r>
    </w:p>
    <w:p>
      <w:pPr>
        <w:adjustRightInd w:val="0"/>
        <w:snapToGrid w:val="0"/>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color w:val="000000"/>
          <w:sz w:val="32"/>
          <w:szCs w:val="32"/>
          <w:lang w:val="en-US" w:eastAsia="zh-CN"/>
        </w:rPr>
        <w:t>1</w:t>
      </w:r>
      <w:r>
        <w:rPr>
          <w:rFonts w:hint="eastAsia" w:ascii="Times New Roman" w:hAnsi="Times New Roman" w:eastAsia="仿宋_GB2312"/>
          <w:color w:val="000000"/>
          <w:sz w:val="32"/>
          <w:szCs w:val="32"/>
        </w:rPr>
        <w:t>.</w:t>
      </w:r>
      <w:r>
        <w:rPr>
          <w:rFonts w:hint="eastAsia" w:ascii="Times New Roman" w:hAnsi="Times New Roman"/>
          <w:color w:val="000000"/>
          <w:sz w:val="32"/>
          <w:szCs w:val="32"/>
          <w:lang w:eastAsia="zh-CN"/>
        </w:rPr>
        <w:t>支持中小</w:t>
      </w:r>
      <w:r>
        <w:rPr>
          <w:rFonts w:hint="eastAsia" w:ascii="Times New Roman" w:hAnsi="Times New Roman" w:eastAsia="仿宋_GB2312"/>
          <w:color w:val="000000"/>
          <w:sz w:val="32"/>
          <w:szCs w:val="32"/>
        </w:rPr>
        <w:t>企业自主研发。引导</w:t>
      </w:r>
      <w:r>
        <w:rPr>
          <w:rFonts w:hint="eastAsia" w:ascii="Times New Roman" w:hAnsi="Times New Roman"/>
          <w:color w:val="000000"/>
          <w:sz w:val="32"/>
          <w:szCs w:val="32"/>
          <w:lang w:eastAsia="zh-CN"/>
        </w:rPr>
        <w:t>中小企业</w:t>
      </w:r>
      <w:r>
        <w:rPr>
          <w:rFonts w:hint="eastAsia" w:ascii="Times New Roman" w:hAnsi="Times New Roman" w:eastAsia="仿宋_GB2312"/>
          <w:color w:val="000000"/>
          <w:sz w:val="32"/>
          <w:szCs w:val="32"/>
        </w:rPr>
        <w:t>持续加大研发投入，提升自主创新能力，对上一年度营业收</w:t>
      </w:r>
      <w:r>
        <w:rPr>
          <w:rFonts w:hint="eastAsia" w:ascii="Times New Roman" w:hAnsi="Times New Roman" w:eastAsia="仿宋_GB2312"/>
          <w:color w:val="000000" w:themeColor="text1"/>
          <w:sz w:val="32"/>
          <w:szCs w:val="32"/>
          <w14:textFill>
            <w14:solidFill>
              <w14:schemeClr w14:val="tx1"/>
            </w14:solidFill>
          </w14:textFill>
        </w:rPr>
        <w:t>入</w:t>
      </w:r>
      <w:r>
        <w:rPr>
          <w:rFonts w:hint="eastAsia" w:ascii="Times New Roman" w:hAnsi="Times New Roman" w:eastAsia="仿宋_GB2312" w:cs="Times New Roman"/>
          <w:color w:val="000000" w:themeColor="text1"/>
          <w:sz w:val="32"/>
          <w:szCs w:val="32"/>
          <w14:textFill>
            <w14:solidFill>
              <w14:schemeClr w14:val="tx1"/>
            </w14:solidFill>
          </w14:textFill>
        </w:rPr>
        <w:t>达到</w:t>
      </w:r>
      <w:r>
        <w:rPr>
          <w:rFonts w:ascii="Times New Roman" w:hAnsi="Times New Roman" w:eastAsia="仿宋_GB2312" w:cs="Times New Roman"/>
          <w:color w:val="000000" w:themeColor="text1"/>
          <w:sz w:val="32"/>
          <w:szCs w:val="32"/>
          <w14:textFill>
            <w14:solidFill>
              <w14:schemeClr w14:val="tx1"/>
            </w14:solidFill>
          </w14:textFill>
        </w:rPr>
        <w:t>3000万元</w:t>
      </w:r>
      <w:r>
        <w:rPr>
          <w:rFonts w:hint="eastAsia" w:ascii="Times New Roman" w:hAnsi="Times New Roman" w:eastAsia="仿宋_GB2312" w:cs="Times New Roman"/>
          <w:color w:val="000000" w:themeColor="text1"/>
          <w:sz w:val="32"/>
          <w:szCs w:val="32"/>
          <w14:textFill>
            <w14:solidFill>
              <w14:schemeClr w14:val="tx1"/>
            </w14:solidFill>
          </w14:textFill>
        </w:rPr>
        <w:t>（含）</w:t>
      </w:r>
      <w:r>
        <w:rPr>
          <w:rFonts w:hint="eastAsia" w:ascii="Times New Roman" w:hAnsi="Times New Roman" w:eastAsia="仿宋_GB2312"/>
          <w:color w:val="000000" w:themeColor="text1"/>
          <w:sz w:val="32"/>
          <w:szCs w:val="32"/>
          <w14:textFill>
            <w14:solidFill>
              <w14:schemeClr w14:val="tx1"/>
            </w14:solidFill>
          </w14:textFill>
        </w:rPr>
        <w:t>，研发投入占比8%以上，且拥有核心知识产</w:t>
      </w:r>
      <w:r>
        <w:rPr>
          <w:rFonts w:hint="eastAsia" w:ascii="Times New Roman" w:hAnsi="Times New Roman" w:eastAsia="仿宋_GB2312"/>
          <w:color w:val="000000"/>
          <w:sz w:val="32"/>
          <w:szCs w:val="32"/>
        </w:rPr>
        <w:t>权的，按照研发费用总额的20%予以奖励，每</w:t>
      </w:r>
      <w:r>
        <w:rPr>
          <w:rFonts w:hint="eastAsia" w:ascii="Times New Roman" w:hAnsi="Times New Roman" w:eastAsia="仿宋_GB2312"/>
          <w:color w:val="000000"/>
          <w:sz w:val="32"/>
          <w:szCs w:val="32"/>
          <w:lang w:eastAsia="zh-CN"/>
        </w:rPr>
        <w:t>家</w:t>
      </w:r>
      <w:r>
        <w:rPr>
          <w:rFonts w:hint="eastAsia" w:ascii="Times New Roman" w:hAnsi="Times New Roman" w:eastAsia="仿宋_GB2312"/>
          <w:color w:val="000000"/>
          <w:sz w:val="32"/>
          <w:szCs w:val="32"/>
        </w:rPr>
        <w:t>企业年度支持额度最高不超过100万元。</w:t>
      </w:r>
    </w:p>
    <w:p>
      <w:pPr>
        <w:adjustRightInd w:val="0"/>
        <w:snapToGrid w:val="0"/>
        <w:spacing w:line="600" w:lineRule="exact"/>
        <w:ind w:firstLine="600" w:firstLineChars="200"/>
        <w:rPr>
          <w:rFonts w:hint="eastAsia" w:ascii="Times New Roman" w:hAnsi="Times New Roman" w:eastAsia="仿宋_GB2312"/>
          <w:color w:val="000000"/>
          <w:sz w:val="32"/>
          <w:szCs w:val="32"/>
        </w:rPr>
      </w:pPr>
      <w:r>
        <w:rPr>
          <w:rFonts w:ascii="Times New Roman" w:hAnsi="Times New Roman" w:eastAsia="仿宋_GB2312" w:cs="Times New Roman"/>
          <w:color w:val="000000"/>
          <w:sz w:val="30"/>
          <w:szCs w:val="30"/>
        </w:rPr>
        <w:t>上一年度营业收入在30</w:t>
      </w:r>
      <w:r>
        <w:rPr>
          <w:rFonts w:ascii="Times New Roman" w:hAnsi="Times New Roman" w:eastAsia="仿宋_GB2312" w:cs="Times New Roman"/>
          <w:color w:val="000000" w:themeColor="text1"/>
          <w:sz w:val="30"/>
          <w:szCs w:val="30"/>
          <w14:textFill>
            <w14:solidFill>
              <w14:schemeClr w14:val="tx1"/>
            </w14:solidFill>
          </w14:textFill>
        </w:rPr>
        <w:t>00万元</w:t>
      </w:r>
      <w:r>
        <w:rPr>
          <w:rFonts w:hint="eastAsia" w:ascii="Times New Roman" w:hAnsi="Times New Roman" w:eastAsia="仿宋_GB2312" w:cs="Times New Roman"/>
          <w:color w:val="000000" w:themeColor="text1"/>
          <w:sz w:val="30"/>
          <w:szCs w:val="30"/>
          <w14:textFill>
            <w14:solidFill>
              <w14:schemeClr w14:val="tx1"/>
            </w14:solidFill>
          </w14:textFill>
        </w:rPr>
        <w:t>（含）</w:t>
      </w:r>
      <w:r>
        <w:rPr>
          <w:rFonts w:ascii="Times New Roman" w:hAnsi="Times New Roman" w:eastAsia="仿宋_GB2312" w:cs="Times New Roman"/>
          <w:color w:val="000000" w:themeColor="text1"/>
          <w:sz w:val="30"/>
          <w:szCs w:val="30"/>
          <w14:textFill>
            <w14:solidFill>
              <w14:schemeClr w14:val="tx1"/>
            </w14:solidFill>
          </w14:textFill>
        </w:rPr>
        <w:t>-5000</w:t>
      </w:r>
      <w:r>
        <w:rPr>
          <w:rFonts w:ascii="Times New Roman" w:hAnsi="Times New Roman" w:eastAsia="仿宋_GB2312" w:cs="Times New Roman"/>
          <w:color w:val="000000"/>
          <w:sz w:val="30"/>
          <w:szCs w:val="30"/>
        </w:rPr>
        <w:t>万元（含）的，研发投入占比需达到12%以上；上一年度营业收入在5000万元-1亿元（含）的，研发投入占比需达到10%以上；上一年度营业收入在1亿元以上的企业，研发投入占比需达到8%以上</w:t>
      </w:r>
      <w:r>
        <w:rPr>
          <w:rFonts w:hint="eastAsia" w:ascii="Times New Roman" w:hAnsi="Times New Roman" w:eastAsia="仿宋_GB2312"/>
          <w:color w:val="000000"/>
          <w:sz w:val="32"/>
          <w:szCs w:val="32"/>
        </w:rPr>
        <w:t>。</w:t>
      </w:r>
    </w:p>
    <w:p>
      <w:pPr>
        <w:adjustRightInd w:val="0"/>
        <w:snapToGrid w:val="0"/>
        <w:spacing w:line="600" w:lineRule="exact"/>
        <w:ind w:firstLine="643" w:firstLineChars="200"/>
        <w:outlineLvl w:val="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（二）支持中小企业多渠道融资</w:t>
      </w:r>
    </w:p>
    <w:p>
      <w:pPr>
        <w:adjustRightInd w:val="0"/>
        <w:snapToGrid w:val="0"/>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hint="eastAsia" w:ascii="Times New Roman" w:hAnsi="Times New Roman"/>
          <w:color w:val="000000"/>
          <w:sz w:val="32"/>
          <w:szCs w:val="32"/>
          <w:lang w:eastAsia="zh-CN"/>
        </w:rPr>
        <w:t>支持</w:t>
      </w:r>
      <w:r>
        <w:rPr>
          <w:rFonts w:hint="eastAsia" w:ascii="Times New Roman" w:hAnsi="Times New Roman" w:eastAsia="仿宋_GB2312"/>
          <w:color w:val="000000"/>
          <w:sz w:val="32"/>
          <w:szCs w:val="32"/>
        </w:rPr>
        <w:t>企业贷款融资。</w:t>
      </w:r>
      <w:r>
        <w:rPr>
          <w:rFonts w:hint="eastAsia" w:ascii="Times New Roman" w:hAnsi="Times New Roman" w:eastAsia="仿宋_GB2312" w:cs="Times New Roman"/>
          <w:sz w:val="32"/>
          <w:szCs w:val="32"/>
          <w:lang w:val="en-US" w:eastAsia="zh-CN"/>
        </w:rPr>
        <w:t>对符合</w:t>
      </w:r>
      <w:r>
        <w:rPr>
          <w:rFonts w:hint="default" w:ascii="Times New Roman" w:hAnsi="Times New Roman" w:eastAsia="仿宋_GB2312" w:cs="Times New Roman"/>
          <w:sz w:val="32"/>
          <w:szCs w:val="32"/>
        </w:rPr>
        <w:t>朝阳区产业发展方向</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获得银行贷款的中小企业</w:t>
      </w:r>
      <w:r>
        <w:rPr>
          <w:rFonts w:hint="eastAsia" w:ascii="Times New Roman" w:hAnsi="Times New Roman" w:eastAsia="仿宋_GB2312"/>
          <w:color w:val="000000"/>
          <w:sz w:val="32"/>
          <w:szCs w:val="32"/>
        </w:rPr>
        <w:t>，</w:t>
      </w:r>
      <w:r>
        <w:rPr>
          <w:rFonts w:hint="eastAsia" w:ascii="Times New Roman" w:hAnsi="Times New Roman"/>
          <w:color w:val="000000"/>
          <w:sz w:val="32"/>
          <w:szCs w:val="32"/>
          <w:lang w:eastAsia="zh-CN"/>
        </w:rPr>
        <w:t>按照贷款金额的2%给予贴息支持，按月计算；每家企业每年贴息额度最高不超过100万元。连续申请贷款贴息补助、单笔贷款贴息一般均不超过两年。</w:t>
      </w:r>
    </w:p>
    <w:p>
      <w:pPr>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olor w:val="000000"/>
          <w:sz w:val="32"/>
          <w:szCs w:val="32"/>
        </w:rPr>
        <w:t>2.</w:t>
      </w:r>
      <w:r>
        <w:rPr>
          <w:rFonts w:hint="eastAsia" w:ascii="Times New Roman" w:hAnsi="Times New Roman"/>
          <w:color w:val="000000"/>
          <w:sz w:val="32"/>
          <w:szCs w:val="32"/>
          <w:lang w:eastAsia="zh-CN"/>
        </w:rPr>
        <w:t>支持</w:t>
      </w:r>
      <w:r>
        <w:rPr>
          <w:rFonts w:hint="eastAsia" w:ascii="Times New Roman" w:hAnsi="Times New Roman" w:eastAsia="仿宋_GB2312"/>
          <w:color w:val="000000"/>
          <w:sz w:val="32"/>
          <w:szCs w:val="32"/>
        </w:rPr>
        <w:t>企业利用多种融资方式。</w:t>
      </w:r>
      <w:r>
        <w:rPr>
          <w:rFonts w:hint="eastAsia" w:ascii="Times New Roman" w:hAnsi="Times New Roman" w:eastAsia="仿宋_GB2312" w:cs="Times New Roman"/>
          <w:color w:val="000000"/>
          <w:sz w:val="32"/>
          <w:szCs w:val="32"/>
        </w:rPr>
        <w:t>对通过知识产权质押贷款、短期融资券、私募债券、融资租赁等方式进行融资</w:t>
      </w:r>
      <w:r>
        <w:rPr>
          <w:rFonts w:hint="eastAsia" w:ascii="Times New Roman" w:hAnsi="Times New Roman" w:eastAsia="仿宋_GB2312" w:cs="Times New Roman"/>
          <w:sz w:val="32"/>
          <w:szCs w:val="32"/>
          <w:lang w:val="en-US" w:eastAsia="zh-CN"/>
        </w:rPr>
        <w:t>并符合</w:t>
      </w:r>
      <w:r>
        <w:rPr>
          <w:rFonts w:hint="default" w:ascii="Times New Roman" w:hAnsi="Times New Roman" w:eastAsia="仿宋_GB2312" w:cs="Times New Roman"/>
          <w:sz w:val="32"/>
          <w:szCs w:val="32"/>
        </w:rPr>
        <w:t>朝阳区产业发展方向</w:t>
      </w:r>
      <w:r>
        <w:rPr>
          <w:rFonts w:hint="eastAsia" w:ascii="Times New Roman" w:hAnsi="Times New Roman" w:eastAsia="仿宋_GB2312" w:cs="Times New Roman"/>
          <w:sz w:val="32"/>
          <w:szCs w:val="32"/>
          <w:lang w:val="en-US" w:eastAsia="zh-CN"/>
        </w:rPr>
        <w:t>的中小</w:t>
      </w:r>
      <w:r>
        <w:rPr>
          <w:rFonts w:hint="default" w:ascii="Times New Roman" w:hAnsi="Times New Roman" w:eastAsia="仿宋_GB2312" w:cs="Times New Roman"/>
          <w:sz w:val="32"/>
          <w:szCs w:val="32"/>
        </w:rPr>
        <w:t>企业</w:t>
      </w:r>
      <w:r>
        <w:rPr>
          <w:rFonts w:hint="eastAsia" w:ascii="Times New Roman" w:hAnsi="Times New Roman" w:eastAsia="仿宋_GB2312" w:cs="Times New Roman"/>
          <w:color w:val="000000"/>
          <w:sz w:val="32"/>
          <w:szCs w:val="32"/>
        </w:rPr>
        <w:t>，</w:t>
      </w:r>
      <w:r>
        <w:rPr>
          <w:rFonts w:hint="eastAsia" w:ascii="Times New Roman" w:hAnsi="Times New Roman"/>
          <w:color w:val="000000"/>
          <w:sz w:val="32"/>
          <w:szCs w:val="32"/>
          <w:lang w:eastAsia="zh-CN"/>
        </w:rPr>
        <w:t>按照融资金额的2%给予贴息支持，按月计算；每家企业每年贴息额度最高不超过100万元。连续申请创新融资补助、单笔融资贴息一般均不超过两年。</w:t>
      </w:r>
    </w:p>
    <w:p>
      <w:pPr>
        <w:adjustRightInd w:val="0"/>
        <w:snapToGrid w:val="0"/>
        <w:spacing w:line="600" w:lineRule="exact"/>
        <w:ind w:firstLine="643" w:firstLineChars="200"/>
        <w:outlineLvl w:val="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（三）构建中小企业公共服务体系</w:t>
      </w:r>
    </w:p>
    <w:p>
      <w:pPr>
        <w:adjustRightInd w:val="0"/>
        <w:snapToGrid w:val="0"/>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hint="eastAsia" w:ascii="Times New Roman" w:hAnsi="Times New Roman"/>
          <w:color w:val="000000"/>
          <w:sz w:val="32"/>
          <w:szCs w:val="32"/>
          <w:lang w:eastAsia="zh-CN"/>
        </w:rPr>
        <w:t>发挥</w:t>
      </w:r>
      <w:r>
        <w:rPr>
          <w:rFonts w:hint="eastAsia" w:ascii="Times New Roman" w:hAnsi="Times New Roman" w:eastAsia="仿宋_GB2312"/>
          <w:color w:val="000000"/>
          <w:sz w:val="32"/>
          <w:szCs w:val="32"/>
        </w:rPr>
        <w:t>“示范平台”“示范基地”</w:t>
      </w:r>
      <w:r>
        <w:rPr>
          <w:rFonts w:hint="eastAsia" w:ascii="Times New Roman" w:hAnsi="Times New Roman"/>
          <w:color w:val="000000"/>
          <w:sz w:val="32"/>
          <w:szCs w:val="32"/>
          <w:lang w:eastAsia="zh-CN"/>
        </w:rPr>
        <w:t>作用</w:t>
      </w:r>
      <w:r>
        <w:rPr>
          <w:rFonts w:hint="eastAsia" w:ascii="Times New Roman" w:hAnsi="Times New Roman" w:eastAsia="仿宋_GB2312"/>
          <w:color w:val="000000"/>
          <w:sz w:val="32"/>
          <w:szCs w:val="32"/>
        </w:rPr>
        <w:t>。对</w:t>
      </w:r>
      <w:r>
        <w:rPr>
          <w:rFonts w:hint="eastAsia" w:ascii="Times New Roman" w:hAnsi="Times New Roman"/>
          <w:color w:val="000000"/>
          <w:sz w:val="32"/>
          <w:szCs w:val="32"/>
          <w:lang w:val="en-US" w:eastAsia="zh-CN"/>
        </w:rPr>
        <w:t>上一年度首次获得</w:t>
      </w:r>
      <w:r>
        <w:rPr>
          <w:rFonts w:hint="eastAsia" w:ascii="Times New Roman" w:hAnsi="Times New Roman" w:eastAsia="仿宋_GB2312"/>
          <w:color w:val="000000"/>
          <w:sz w:val="32"/>
          <w:szCs w:val="32"/>
        </w:rPr>
        <w:t>国家级、市级认定的“中小企业公共服务示范平台”“小型微型企业创新创业示范基地”等称号的本区中小企业服务机构，</w:t>
      </w:r>
      <w:r>
        <w:rPr>
          <w:rFonts w:hint="default" w:ascii="Times New Roman" w:hAnsi="Times New Roman" w:eastAsia="仿宋_GB2312" w:cs="Times New Roman"/>
          <w:color w:val="000000"/>
          <w:kern w:val="0"/>
          <w:sz w:val="32"/>
          <w:szCs w:val="32"/>
        </w:rPr>
        <w:t>根据上年度中小企业服务情况，择优给予最高不超过</w:t>
      </w:r>
      <w:r>
        <w:rPr>
          <w:rFonts w:hint="default" w:ascii="Times New Roman" w:hAnsi="Times New Roman" w:eastAsia="仿宋_GB2312" w:cs="Times New Roman"/>
          <w:sz w:val="32"/>
          <w:szCs w:val="32"/>
        </w:rPr>
        <w:t>50</w:t>
      </w:r>
      <w:r>
        <w:rPr>
          <w:rFonts w:hint="default" w:ascii="Times New Roman" w:hAnsi="Times New Roman" w:eastAsia="仿宋_GB2312" w:cs="Times New Roman"/>
          <w:color w:val="000000"/>
          <w:kern w:val="0"/>
          <w:sz w:val="32"/>
          <w:szCs w:val="32"/>
        </w:rPr>
        <w:t>万元的奖励支持</w:t>
      </w:r>
      <w:r>
        <w:rPr>
          <w:rFonts w:hint="eastAsia" w:ascii="Times New Roman" w:hAnsi="Times New Roman" w:eastAsia="仿宋_GB2312"/>
          <w:color w:val="000000"/>
          <w:sz w:val="32"/>
          <w:szCs w:val="32"/>
          <w:highlight w:val="none"/>
        </w:rPr>
        <w:t>。</w:t>
      </w:r>
    </w:p>
    <w:p>
      <w:pPr>
        <w:adjustRightInd/>
        <w:snapToGrid/>
        <w:spacing w:line="240" w:lineRule="auto"/>
        <w:ind w:firstLine="640" w:firstLineChars="200"/>
        <w:rPr>
          <w:rFonts w:hint="eastAsia" w:ascii="仿宋_GB2312" w:hAnsi="仿宋" w:eastAsia="仿宋_GB2312"/>
          <w:color w:val="000000"/>
          <w:kern w:val="0"/>
          <w:sz w:val="32"/>
          <w:szCs w:val="32"/>
        </w:rPr>
      </w:pPr>
      <w:r>
        <w:rPr>
          <w:rFonts w:hint="eastAsia" w:ascii="Times New Roman" w:hAnsi="Times New Roman" w:eastAsia="仿宋_GB2312"/>
          <w:color w:val="000000"/>
          <w:sz w:val="32"/>
          <w:szCs w:val="32"/>
        </w:rPr>
        <w:t>2.</w:t>
      </w:r>
      <w:r>
        <w:rPr>
          <w:rFonts w:hint="eastAsia" w:ascii="Times New Roman" w:hAnsi="Times New Roman"/>
          <w:color w:val="000000"/>
          <w:sz w:val="32"/>
          <w:szCs w:val="32"/>
          <w:lang w:eastAsia="zh-CN"/>
        </w:rPr>
        <w:t>鼓励中小企业服务平台建设。</w:t>
      </w:r>
      <w:r>
        <w:rPr>
          <w:rFonts w:hint="eastAsia" w:ascii="仿宋_GB2312" w:hAnsi="仿宋" w:eastAsia="仿宋_GB2312"/>
          <w:color w:val="000000"/>
          <w:kern w:val="0"/>
          <w:sz w:val="32"/>
          <w:szCs w:val="32"/>
        </w:rPr>
        <w:t>支持专业服务机构建设公共服务平台，</w:t>
      </w:r>
      <w:r>
        <w:rPr>
          <w:rFonts w:hint="default" w:ascii="Times New Roman" w:hAnsi="Times New Roman" w:eastAsia="仿宋_GB2312" w:cs="Times New Roman"/>
          <w:color w:val="000000"/>
          <w:kern w:val="0"/>
          <w:sz w:val="32"/>
          <w:szCs w:val="32"/>
        </w:rPr>
        <w:t>为符合朝阳区产业发展方向</w:t>
      </w:r>
      <w:r>
        <w:rPr>
          <w:rFonts w:hint="eastAsia" w:ascii="Times New Roman" w:hAnsi="Times New Roman" w:eastAsia="仿宋_GB2312" w:cs="Times New Roman"/>
          <w:color w:val="000000"/>
          <w:kern w:val="0"/>
          <w:sz w:val="32"/>
          <w:szCs w:val="32"/>
          <w:lang w:val="en-US" w:eastAsia="zh-CN"/>
        </w:rPr>
        <w:t>的中小</w:t>
      </w:r>
      <w:r>
        <w:rPr>
          <w:rFonts w:hint="default" w:ascii="Times New Roman" w:hAnsi="Times New Roman" w:eastAsia="仿宋_GB2312" w:cs="Times New Roman"/>
          <w:color w:val="000000"/>
          <w:kern w:val="0"/>
          <w:sz w:val="32"/>
          <w:szCs w:val="32"/>
        </w:rPr>
        <w:t>企业</w:t>
      </w:r>
      <w:r>
        <w:rPr>
          <w:rFonts w:hint="eastAsia" w:ascii="仿宋_GB2312" w:hAnsi="仿宋" w:eastAsia="仿宋_GB2312"/>
          <w:color w:val="000000"/>
          <w:kern w:val="0"/>
          <w:sz w:val="32"/>
          <w:szCs w:val="32"/>
        </w:rPr>
        <w:t>提供创新创业、场景对接、技术转移、知识产权以及管理咨询等专业服务。围绕平台建设过程中在场地租赁、线上平台搭建、软硬件购置、企业服务等所投入的成本，根据服务绩效给予每家机构总额度不超过200万元支持，财政补贴金额不超过实际支出金额的50%。</w:t>
      </w:r>
    </w:p>
    <w:p>
      <w:pPr>
        <w:adjustRightInd/>
        <w:snapToGrid/>
        <w:spacing w:line="240" w:lineRule="auto"/>
        <w:ind w:firstLine="640" w:firstLineChars="200"/>
        <w:rPr>
          <w:rFonts w:hint="eastAsia" w:ascii="仿宋_GB2312" w:hAnsi="仿宋" w:eastAsia="仿宋_GB2312"/>
          <w:color w:val="000000"/>
          <w:kern w:val="0"/>
          <w:sz w:val="32"/>
          <w:szCs w:val="32"/>
          <w:lang w:eastAsia="zh-CN"/>
        </w:rPr>
      </w:pPr>
      <w:r>
        <w:rPr>
          <w:rFonts w:hint="default" w:ascii="Times New Roman" w:hAnsi="Times New Roman" w:eastAsia="仿宋_GB2312" w:cs="Times New Roman"/>
          <w:sz w:val="32"/>
          <w:szCs w:val="32"/>
        </w:rPr>
        <w:t>平台建设主体</w:t>
      </w:r>
      <w:r>
        <w:rPr>
          <w:rFonts w:hint="eastAsia" w:ascii="Times New Roman" w:hAnsi="Times New Roman" w:cs="Times New Roman"/>
          <w:sz w:val="32"/>
          <w:szCs w:val="32"/>
          <w:lang w:val="en-US" w:eastAsia="zh-CN"/>
        </w:rPr>
        <w:t>资产总额不低于200万元</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平台</w:t>
      </w:r>
      <w:r>
        <w:rPr>
          <w:rFonts w:hint="default" w:ascii="Times New Roman" w:hAnsi="Times New Roman" w:eastAsia="仿宋_GB2312" w:cs="Times New Roman"/>
          <w:sz w:val="32"/>
          <w:szCs w:val="32"/>
        </w:rPr>
        <w:t>有健全的管理团队和人才队伍，</w:t>
      </w:r>
      <w:r>
        <w:rPr>
          <w:rFonts w:hint="eastAsia" w:ascii="Times New Roman" w:hAnsi="Times New Roman" w:cs="Times New Roman"/>
          <w:sz w:val="32"/>
          <w:szCs w:val="32"/>
          <w:lang w:val="en-US" w:eastAsia="zh-CN"/>
        </w:rPr>
        <w:t>截至上年末</w:t>
      </w:r>
      <w:r>
        <w:rPr>
          <w:rFonts w:hint="default" w:ascii="Times New Roman" w:hAnsi="Times New Roman" w:eastAsia="仿宋_GB2312" w:cs="Times New Roman"/>
          <w:sz w:val="32"/>
          <w:szCs w:val="32"/>
        </w:rPr>
        <w:t>为中小企业服务的人员中，本科及以上学历和中级及以上技术职称人员</w:t>
      </w:r>
      <w:r>
        <w:rPr>
          <w:rFonts w:hint="eastAsia" w:ascii="Times New Roman" w:hAnsi="Times New Roman" w:cs="Times New Roman"/>
          <w:sz w:val="32"/>
          <w:szCs w:val="32"/>
          <w:lang w:val="en-US" w:eastAsia="zh-CN"/>
        </w:rPr>
        <w:t>合计</w:t>
      </w:r>
      <w:r>
        <w:rPr>
          <w:rFonts w:hint="default" w:ascii="Times New Roman" w:hAnsi="Times New Roman" w:eastAsia="仿宋_GB2312" w:cs="Times New Roman"/>
          <w:sz w:val="32"/>
          <w:szCs w:val="32"/>
        </w:rPr>
        <w:t>不少于8人</w:t>
      </w:r>
      <w:r>
        <w:rPr>
          <w:rFonts w:hint="eastAsia" w:ascii="Times New Roman" w:hAnsi="Times New Roman" w:cs="Times New Roman"/>
          <w:sz w:val="32"/>
          <w:szCs w:val="32"/>
          <w:lang w:eastAsia="zh-CN"/>
        </w:rPr>
        <w:t>。</w:t>
      </w:r>
    </w:p>
    <w:p>
      <w:pPr>
        <w:adjustRightInd w:val="0"/>
        <w:snapToGrid w:val="0"/>
        <w:spacing w:line="600" w:lineRule="exact"/>
        <w:ind w:firstLine="640" w:firstLineChars="200"/>
        <w:outlineLvl w:val="0"/>
        <w:rPr>
          <w:rFonts w:ascii="Times New Roman" w:hAnsi="Times New Roman" w:eastAsia="黑体"/>
          <w:color w:val="000000"/>
          <w:sz w:val="32"/>
          <w:szCs w:val="32"/>
        </w:rPr>
      </w:pPr>
      <w:r>
        <w:rPr>
          <w:rFonts w:hint="eastAsia" w:ascii="Times New Roman" w:hAnsi="Times New Roman" w:eastAsia="黑体"/>
          <w:color w:val="000000"/>
          <w:sz w:val="32"/>
          <w:szCs w:val="32"/>
          <w:lang w:val="en-US" w:eastAsia="zh-CN"/>
        </w:rPr>
        <w:t>三</w:t>
      </w:r>
      <w:r>
        <w:rPr>
          <w:rFonts w:ascii="Times New Roman" w:hAnsi="Times New Roman" w:eastAsia="黑体"/>
          <w:color w:val="000000"/>
          <w:sz w:val="32"/>
          <w:szCs w:val="32"/>
        </w:rPr>
        <w:t>、申报材料要求</w:t>
      </w:r>
    </w:p>
    <w:p>
      <w:pPr>
        <w:bidi w:val="0"/>
        <w:adjustRightInd w:val="0"/>
        <w:snapToGrid w:val="0"/>
        <w:spacing w:line="600" w:lineRule="exact"/>
        <w:ind w:firstLine="640"/>
        <w:rPr>
          <w:rFonts w:hint="eastAsia" w:ascii="Times New Roman" w:hAnsi="Times New Roman" w:eastAsia="楷体_GB2312"/>
          <w:b/>
          <w:color w:val="000000"/>
          <w:sz w:val="32"/>
          <w:szCs w:val="32"/>
          <w:lang w:eastAsia="zh-CN"/>
        </w:rPr>
      </w:pPr>
      <w:r>
        <w:rPr>
          <w:rFonts w:hint="eastAsia" w:ascii="Times New Roman" w:hAnsi="Times New Roman"/>
          <w:color w:val="000000"/>
          <w:szCs w:val="32"/>
          <w:lang w:eastAsia="zh-CN"/>
        </w:rPr>
        <w:t>以下为打印版材料清单要求，按顺序依次装订成册。另外</w:t>
      </w:r>
      <w:r>
        <w:rPr>
          <w:rFonts w:hint="eastAsia" w:ascii="Times New Roman" w:hAnsi="Times New Roman"/>
          <w:color w:val="000000"/>
          <w:szCs w:val="32"/>
          <w:lang w:val="en-US" w:eastAsia="zh-CN"/>
        </w:rPr>
        <w:t>需上传全套电子版材料至申报系统，保留文件原格式（.doc/.docx/.xsl/.xslx/.pdf）。</w:t>
      </w:r>
    </w:p>
    <w:p>
      <w:pPr>
        <w:adjustRightInd w:val="0"/>
        <w:snapToGrid w:val="0"/>
        <w:spacing w:line="600" w:lineRule="exact"/>
        <w:ind w:firstLine="643" w:firstLineChars="200"/>
        <w:outlineLvl w:val="0"/>
        <w:rPr>
          <w:rFonts w:hint="eastAsia" w:ascii="Times New Roman" w:hAnsi="Times New Roman" w:eastAsia="楷体_GB2312"/>
          <w:b/>
          <w:color w:val="000000"/>
          <w:sz w:val="32"/>
          <w:szCs w:val="32"/>
        </w:rPr>
      </w:pPr>
      <w:r>
        <w:rPr>
          <w:rFonts w:hint="eastAsia" w:ascii="Times New Roman" w:hAnsi="Times New Roman" w:eastAsia="楷体_GB2312"/>
          <w:b/>
          <w:color w:val="000000"/>
          <w:sz w:val="32"/>
          <w:szCs w:val="32"/>
          <w:lang w:eastAsia="zh-CN"/>
        </w:rPr>
        <w:t>（一）</w:t>
      </w:r>
      <w:r>
        <w:rPr>
          <w:rFonts w:hint="eastAsia" w:ascii="Times New Roman" w:hAnsi="Times New Roman" w:eastAsia="楷体_GB2312"/>
          <w:b/>
          <w:color w:val="000000"/>
          <w:sz w:val="32"/>
          <w:szCs w:val="32"/>
        </w:rPr>
        <w:t>支持</w:t>
      </w:r>
      <w:r>
        <w:rPr>
          <w:rFonts w:hint="eastAsia" w:ascii="Times New Roman" w:hAnsi="Times New Roman" w:eastAsia="楷体_GB2312"/>
          <w:b/>
          <w:color w:val="000000"/>
          <w:sz w:val="32"/>
          <w:szCs w:val="32"/>
          <w:lang w:eastAsia="zh-CN"/>
        </w:rPr>
        <w:t>中小</w:t>
      </w:r>
      <w:r>
        <w:rPr>
          <w:rFonts w:hint="eastAsia" w:ascii="Times New Roman" w:hAnsi="Times New Roman" w:eastAsia="楷体_GB2312"/>
          <w:b/>
          <w:color w:val="000000"/>
          <w:sz w:val="32"/>
          <w:szCs w:val="32"/>
        </w:rPr>
        <w:t>企业自主研发</w:t>
      </w:r>
    </w:p>
    <w:p>
      <w:pPr>
        <w:bidi w:val="0"/>
        <w:adjustRightInd w:val="0"/>
        <w:snapToGrid w:val="0"/>
        <w:spacing w:line="600" w:lineRule="exact"/>
        <w:ind w:firstLine="640"/>
        <w:rPr>
          <w:rFonts w:hint="eastAsia" w:ascii="Times New Roman" w:hAnsi="Times New Roman"/>
          <w:color w:val="000000"/>
          <w:szCs w:val="32"/>
          <w:lang w:eastAsia="zh-CN"/>
        </w:rPr>
      </w:pPr>
      <w:r>
        <w:rPr>
          <w:rFonts w:hint="eastAsia" w:ascii="Times New Roman" w:hAnsi="Times New Roman"/>
          <w:color w:val="000000"/>
          <w:szCs w:val="32"/>
          <w:lang w:eastAsia="zh-CN"/>
        </w:rPr>
        <w:t>1.附件</w:t>
      </w:r>
      <w:r>
        <w:rPr>
          <w:rFonts w:hint="eastAsia" w:ascii="Times New Roman" w:hAnsi="Times New Roman"/>
          <w:color w:val="000000"/>
          <w:szCs w:val="32"/>
          <w:lang w:val="en-US" w:eastAsia="zh-CN"/>
        </w:rPr>
        <w:t>2</w:t>
      </w:r>
      <w:r>
        <w:rPr>
          <w:rFonts w:hint="eastAsia" w:ascii="Times New Roman" w:hAnsi="Times New Roman"/>
          <w:color w:val="000000"/>
          <w:szCs w:val="32"/>
          <w:lang w:eastAsia="zh-CN"/>
        </w:rPr>
        <w:t>-</w:t>
      </w:r>
      <w:r>
        <w:rPr>
          <w:rFonts w:hint="eastAsia" w:ascii="Times New Roman" w:hAnsi="Times New Roman"/>
          <w:color w:val="000000"/>
          <w:szCs w:val="32"/>
          <w:lang w:val="en-US" w:eastAsia="zh-CN"/>
        </w:rPr>
        <w:t>1</w:t>
      </w:r>
      <w:r>
        <w:rPr>
          <w:rFonts w:hint="eastAsia" w:ascii="Times New Roman" w:hAnsi="Times New Roman"/>
          <w:color w:val="000000"/>
          <w:szCs w:val="32"/>
          <w:lang w:eastAsia="zh-CN"/>
        </w:rPr>
        <w:t>_朝阳区促进中小企业发展引导资金申请表_支持中小企业自主研发；</w:t>
      </w:r>
    </w:p>
    <w:p>
      <w:pPr>
        <w:bidi w:val="0"/>
        <w:adjustRightInd w:val="0"/>
        <w:snapToGrid w:val="0"/>
        <w:spacing w:line="600" w:lineRule="exact"/>
        <w:ind w:firstLine="640"/>
        <w:rPr>
          <w:rFonts w:hint="eastAsia" w:ascii="Times New Roman" w:hAnsi="Times New Roman"/>
          <w:color w:val="000000"/>
          <w:szCs w:val="32"/>
          <w:lang w:eastAsia="zh-CN"/>
        </w:rPr>
      </w:pPr>
      <w:r>
        <w:rPr>
          <w:rFonts w:hint="eastAsia" w:ascii="Times New Roman" w:hAnsi="Times New Roman"/>
          <w:color w:val="000000"/>
          <w:szCs w:val="32"/>
          <w:lang w:val="en-US" w:eastAsia="zh-CN"/>
        </w:rPr>
        <w:t>2</w:t>
      </w:r>
      <w:r>
        <w:rPr>
          <w:rFonts w:hint="eastAsia" w:ascii="Times New Roman" w:hAnsi="Times New Roman"/>
          <w:color w:val="000000"/>
          <w:szCs w:val="32"/>
          <w:lang w:eastAsia="zh-CN"/>
        </w:rPr>
        <w:t>.</w:t>
      </w:r>
      <w:r>
        <w:rPr>
          <w:rFonts w:hint="eastAsia"/>
          <w:lang w:eastAsia="zh-CN"/>
        </w:rPr>
        <w:t>企业</w:t>
      </w:r>
      <w:r>
        <w:rPr>
          <w:rFonts w:hint="eastAsia" w:ascii="Times New Roman" w:hAnsi="Times New Roman"/>
          <w:color w:val="000000"/>
          <w:szCs w:val="32"/>
          <w:lang w:eastAsia="zh-CN"/>
        </w:rPr>
        <w:t>最新营业执照副本（PDF扫描件）；</w:t>
      </w:r>
    </w:p>
    <w:p>
      <w:pPr>
        <w:bidi w:val="0"/>
        <w:adjustRightInd w:val="0"/>
        <w:snapToGrid w:val="0"/>
        <w:spacing w:line="600" w:lineRule="exact"/>
        <w:ind w:firstLine="640"/>
        <w:rPr>
          <w:rFonts w:hint="eastAsia" w:ascii="Times New Roman" w:hAnsi="Times New Roman"/>
          <w:color w:val="000000"/>
          <w:szCs w:val="32"/>
          <w:lang w:eastAsia="zh-CN"/>
        </w:rPr>
      </w:pPr>
      <w:r>
        <w:rPr>
          <w:rFonts w:hint="eastAsia" w:ascii="Times New Roman" w:hAnsi="Times New Roman"/>
          <w:color w:val="000000"/>
          <w:szCs w:val="32"/>
          <w:lang w:val="en-US" w:eastAsia="zh-CN"/>
        </w:rPr>
        <w:t>3</w:t>
      </w:r>
      <w:r>
        <w:rPr>
          <w:rFonts w:hint="eastAsia" w:ascii="Times New Roman" w:hAnsi="Times New Roman"/>
          <w:color w:val="000000"/>
          <w:szCs w:val="32"/>
          <w:lang w:eastAsia="zh-CN"/>
        </w:rPr>
        <w:t>.</w:t>
      </w:r>
      <w:r>
        <w:rPr>
          <w:rFonts w:hint="eastAsia"/>
          <w:lang w:eastAsia="zh-CN"/>
        </w:rPr>
        <w:t>企业</w:t>
      </w:r>
      <w:r>
        <w:rPr>
          <w:rFonts w:hint="eastAsia" w:ascii="Times New Roman" w:hAnsi="Times New Roman"/>
          <w:color w:val="000000"/>
          <w:szCs w:val="32"/>
          <w:lang w:eastAsia="zh-CN"/>
        </w:rPr>
        <w:t>最近一期社保缴纳明细并标记研发人员（原件）；</w:t>
      </w:r>
    </w:p>
    <w:p>
      <w:pPr>
        <w:bidi w:val="0"/>
        <w:adjustRightInd w:val="0"/>
        <w:snapToGrid w:val="0"/>
        <w:spacing w:line="600" w:lineRule="exact"/>
        <w:ind w:firstLine="640"/>
        <w:rPr>
          <w:rFonts w:hint="eastAsia" w:ascii="Times New Roman" w:hAnsi="Times New Roman"/>
          <w:color w:val="000000"/>
          <w:szCs w:val="32"/>
          <w:lang w:eastAsia="zh-CN"/>
        </w:rPr>
      </w:pPr>
      <w:r>
        <w:rPr>
          <w:rFonts w:hint="eastAsia" w:ascii="Times New Roman" w:hAnsi="Times New Roman"/>
          <w:color w:val="000000"/>
          <w:szCs w:val="32"/>
          <w:lang w:val="en-US" w:eastAsia="zh-CN"/>
        </w:rPr>
        <w:t>4</w:t>
      </w:r>
      <w:r>
        <w:rPr>
          <w:rFonts w:hint="eastAsia" w:ascii="Times New Roman" w:hAnsi="Times New Roman"/>
          <w:color w:val="000000"/>
          <w:szCs w:val="32"/>
          <w:lang w:eastAsia="zh-CN"/>
        </w:rPr>
        <w:t>.提供</w:t>
      </w:r>
      <w:r>
        <w:rPr>
          <w:rFonts w:hint="eastAsia" w:ascii="Times New Roman" w:hAnsi="Times New Roman"/>
          <w:color w:val="000000"/>
          <w:szCs w:val="32"/>
          <w:lang w:val="en-US" w:eastAsia="zh-CN"/>
        </w:rPr>
        <w:t>统计报表-</w:t>
      </w:r>
      <w:r>
        <w:rPr>
          <w:rFonts w:hint="eastAsia" w:ascii="Times New Roman" w:hAnsi="Times New Roman"/>
          <w:color w:val="000000"/>
          <w:szCs w:val="32"/>
          <w:lang w:eastAsia="zh-CN"/>
        </w:rPr>
        <w:t>上一年度企业基本情况表（请下载带水印的101表）；</w:t>
      </w:r>
    </w:p>
    <w:p>
      <w:pPr>
        <w:bidi w:val="0"/>
        <w:adjustRightInd w:val="0"/>
        <w:snapToGrid w:val="0"/>
        <w:spacing w:line="600" w:lineRule="exact"/>
        <w:ind w:firstLine="640"/>
        <w:rPr>
          <w:rFonts w:hint="default" w:ascii="Times New Roman" w:hAnsi="Times New Roman"/>
          <w:color w:val="000000"/>
          <w:szCs w:val="32"/>
          <w:lang w:val="en-US" w:eastAsia="zh-CN"/>
        </w:rPr>
      </w:pPr>
      <w:r>
        <w:rPr>
          <w:rFonts w:hint="eastAsia" w:ascii="Times New Roman" w:hAnsi="Times New Roman"/>
          <w:color w:val="000000"/>
          <w:szCs w:val="32"/>
          <w:lang w:val="en-US" w:eastAsia="zh-CN"/>
        </w:rPr>
        <w:t>5.提供统计报表-上一年度企业研究开发活动及相关情况表（请下载带水印的107-2表）；</w:t>
      </w:r>
    </w:p>
    <w:p>
      <w:pPr>
        <w:bidi w:val="0"/>
        <w:adjustRightInd w:val="0"/>
        <w:snapToGrid w:val="0"/>
        <w:spacing w:line="600" w:lineRule="exact"/>
        <w:ind w:firstLine="640"/>
        <w:rPr>
          <w:rFonts w:hint="eastAsia" w:ascii="Times New Roman" w:hAnsi="Times New Roman"/>
          <w:color w:val="000000"/>
          <w:szCs w:val="32"/>
          <w:lang w:eastAsia="zh-CN"/>
        </w:rPr>
      </w:pPr>
      <w:r>
        <w:rPr>
          <w:rFonts w:hint="eastAsia" w:ascii="Times New Roman" w:hAnsi="Times New Roman"/>
          <w:color w:val="000000"/>
          <w:szCs w:val="32"/>
          <w:lang w:val="en-US" w:eastAsia="zh-CN"/>
        </w:rPr>
        <w:t>6</w:t>
      </w:r>
      <w:r>
        <w:rPr>
          <w:rFonts w:hint="eastAsia" w:ascii="Times New Roman" w:hAnsi="Times New Roman"/>
          <w:color w:val="000000"/>
          <w:szCs w:val="32"/>
          <w:lang w:eastAsia="zh-CN"/>
        </w:rPr>
        <w:t>.企业上一年度财务审计报告，其中需明确标注研发费用的列支；</w:t>
      </w:r>
    </w:p>
    <w:p>
      <w:pPr>
        <w:bidi w:val="0"/>
        <w:adjustRightInd w:val="0"/>
        <w:snapToGrid w:val="0"/>
        <w:spacing w:line="600" w:lineRule="exact"/>
        <w:ind w:firstLine="640"/>
        <w:rPr>
          <w:rFonts w:hint="eastAsia" w:ascii="Times New Roman" w:hAnsi="Times New Roman"/>
          <w:color w:val="000000"/>
          <w:szCs w:val="32"/>
          <w:lang w:eastAsia="zh-CN"/>
        </w:rPr>
      </w:pPr>
      <w:r>
        <w:rPr>
          <w:rFonts w:hint="eastAsia" w:ascii="Times New Roman" w:hAnsi="Times New Roman"/>
          <w:color w:val="000000"/>
          <w:szCs w:val="32"/>
          <w:lang w:val="en-US" w:eastAsia="zh-CN"/>
        </w:rPr>
        <w:t>7</w:t>
      </w:r>
      <w:r>
        <w:rPr>
          <w:rFonts w:hint="eastAsia" w:ascii="Times New Roman" w:hAnsi="Times New Roman"/>
          <w:color w:val="000000"/>
          <w:szCs w:val="32"/>
          <w:lang w:eastAsia="zh-CN"/>
        </w:rPr>
        <w:t>.国家高新技术企业或中关村高新技术企业证书（如有请提供）；</w:t>
      </w:r>
    </w:p>
    <w:p>
      <w:pPr>
        <w:bidi w:val="0"/>
        <w:adjustRightInd w:val="0"/>
        <w:snapToGrid w:val="0"/>
        <w:spacing w:line="600" w:lineRule="exact"/>
        <w:ind w:firstLine="640"/>
        <w:rPr>
          <w:rFonts w:hint="eastAsia" w:ascii="Times New Roman" w:hAnsi="Times New Roman"/>
          <w:color w:val="000000"/>
          <w:szCs w:val="32"/>
          <w:lang w:eastAsia="zh-CN"/>
        </w:rPr>
      </w:pPr>
      <w:r>
        <w:rPr>
          <w:rFonts w:hint="default" w:ascii="Times New Roman" w:hAnsi="Times New Roman"/>
          <w:color w:val="000000"/>
          <w:szCs w:val="32"/>
          <w:lang w:val="en-US" w:eastAsia="zh-CN"/>
        </w:rPr>
        <w:t>8</w:t>
      </w:r>
      <w:r>
        <w:rPr>
          <w:rFonts w:hint="eastAsia" w:ascii="Times New Roman" w:hAnsi="Times New Roman"/>
          <w:color w:val="000000"/>
          <w:szCs w:val="32"/>
          <w:lang w:eastAsia="zh-CN"/>
        </w:rPr>
        <w:t>.资金申请项目</w:t>
      </w:r>
      <w:r>
        <w:rPr>
          <w:rFonts w:hint="eastAsia" w:ascii="Times New Roman" w:hAnsi="Times New Roman"/>
          <w:color w:val="000000"/>
          <w:szCs w:val="32"/>
          <w:lang w:val="en-US" w:eastAsia="zh-CN"/>
        </w:rPr>
        <w:t>报告（</w:t>
      </w:r>
      <w:r>
        <w:rPr>
          <w:rFonts w:hint="eastAsia" w:ascii="Times New Roman" w:hAnsi="Times New Roman"/>
          <w:color w:val="000000"/>
          <w:szCs w:val="32"/>
          <w:lang w:eastAsia="zh-CN"/>
        </w:rPr>
        <w:t>包括企业</w:t>
      </w:r>
      <w:r>
        <w:rPr>
          <w:rFonts w:hint="eastAsia" w:ascii="Times New Roman" w:hAnsi="Times New Roman"/>
          <w:color w:val="000000"/>
          <w:szCs w:val="32"/>
          <w:lang w:val="en-US" w:eastAsia="zh-CN"/>
        </w:rPr>
        <w:t>介绍</w:t>
      </w:r>
      <w:r>
        <w:rPr>
          <w:rFonts w:hint="eastAsia" w:ascii="Times New Roman" w:hAnsi="Times New Roman"/>
          <w:color w:val="000000"/>
          <w:szCs w:val="32"/>
          <w:lang w:eastAsia="zh-CN"/>
        </w:rPr>
        <w:t>、财务情况、发展目标、管理运营</w:t>
      </w:r>
      <w:r>
        <w:rPr>
          <w:rFonts w:hint="eastAsia" w:ascii="Times New Roman" w:hAnsi="Times New Roman"/>
          <w:color w:val="000000"/>
          <w:szCs w:val="32"/>
          <w:lang w:val="en-US" w:eastAsia="zh-CN"/>
        </w:rPr>
        <w:t>制度</w:t>
      </w:r>
      <w:r>
        <w:rPr>
          <w:rFonts w:hint="eastAsia" w:ascii="Times New Roman" w:hAnsi="Times New Roman"/>
          <w:color w:val="000000"/>
          <w:szCs w:val="32"/>
          <w:lang w:eastAsia="zh-CN"/>
        </w:rPr>
        <w:t>、知识产权、信息化水平、主要产品</w:t>
      </w:r>
      <w:r>
        <w:rPr>
          <w:rFonts w:hint="eastAsia" w:ascii="Times New Roman" w:hAnsi="Times New Roman"/>
          <w:color w:val="000000"/>
          <w:szCs w:val="32"/>
          <w:lang w:val="en-US" w:eastAsia="zh-CN"/>
        </w:rPr>
        <w:t>等企业</w:t>
      </w:r>
      <w:r>
        <w:rPr>
          <w:rFonts w:hint="eastAsia" w:ascii="Times New Roman" w:hAnsi="Times New Roman"/>
          <w:color w:val="000000"/>
          <w:szCs w:val="32"/>
          <w:lang w:eastAsia="zh-CN"/>
        </w:rPr>
        <w:t>情况；</w:t>
      </w:r>
      <w:r>
        <w:rPr>
          <w:rFonts w:hint="eastAsia" w:ascii="Times New Roman" w:hAnsi="Times New Roman"/>
          <w:color w:val="000000"/>
          <w:szCs w:val="32"/>
          <w:lang w:val="en-US" w:eastAsia="zh-CN"/>
        </w:rPr>
        <w:t>产品技术水平、</w:t>
      </w:r>
      <w:r>
        <w:rPr>
          <w:rFonts w:hint="eastAsia" w:ascii="Times New Roman" w:hAnsi="Times New Roman"/>
          <w:color w:val="000000"/>
          <w:szCs w:val="32"/>
          <w:lang w:eastAsia="zh-CN"/>
        </w:rPr>
        <w:t>发展规划及近中期目标、研究开发及试验的基础条件、研究开发工作开展情况、技术带头人等</w:t>
      </w:r>
      <w:r>
        <w:rPr>
          <w:rFonts w:hint="eastAsia" w:ascii="Times New Roman" w:hAnsi="Times New Roman"/>
          <w:color w:val="000000"/>
          <w:szCs w:val="32"/>
          <w:lang w:val="en-US" w:eastAsia="zh-CN"/>
        </w:rPr>
        <w:t>自主创新情况</w:t>
      </w:r>
      <w:r>
        <w:rPr>
          <w:rFonts w:hint="eastAsia" w:ascii="Times New Roman" w:hAnsi="Times New Roman"/>
          <w:color w:val="000000"/>
          <w:szCs w:val="32"/>
          <w:lang w:eastAsia="zh-CN"/>
        </w:rPr>
        <w:t>；主要创新成果及经济效益</w:t>
      </w:r>
      <w:r>
        <w:rPr>
          <w:rFonts w:hint="eastAsia" w:ascii="Times New Roman" w:hAnsi="Times New Roman"/>
          <w:color w:val="000000"/>
          <w:szCs w:val="32"/>
          <w:lang w:val="en-US" w:eastAsia="zh-CN"/>
        </w:rPr>
        <w:t>情况</w:t>
      </w:r>
      <w:r>
        <w:rPr>
          <w:rFonts w:hint="eastAsia" w:ascii="Times New Roman" w:hAnsi="Times New Roman"/>
          <w:color w:val="000000"/>
          <w:szCs w:val="32"/>
          <w:lang w:eastAsia="zh-CN"/>
        </w:rPr>
        <w:t>）；</w:t>
      </w:r>
    </w:p>
    <w:p>
      <w:pPr>
        <w:bidi w:val="0"/>
        <w:adjustRightInd w:val="0"/>
        <w:snapToGrid w:val="0"/>
        <w:spacing w:line="600" w:lineRule="exact"/>
        <w:ind w:firstLine="640"/>
        <w:rPr>
          <w:rFonts w:hint="eastAsia" w:ascii="Times New Roman" w:hAnsi="Times New Roman"/>
          <w:color w:val="000000"/>
          <w:szCs w:val="32"/>
          <w:lang w:eastAsia="zh-CN"/>
        </w:rPr>
      </w:pPr>
      <w:r>
        <w:rPr>
          <w:rFonts w:hint="default" w:ascii="Times New Roman" w:hAnsi="Times New Roman"/>
          <w:color w:val="000000"/>
          <w:szCs w:val="32"/>
          <w:lang w:val="en-US" w:eastAsia="zh-CN"/>
        </w:rPr>
        <w:t>9</w:t>
      </w:r>
      <w:r>
        <w:rPr>
          <w:rFonts w:hint="eastAsia" w:ascii="Times New Roman" w:hAnsi="Times New Roman"/>
          <w:color w:val="000000"/>
          <w:szCs w:val="32"/>
          <w:lang w:eastAsia="zh-CN"/>
        </w:rPr>
        <w:t>.核心知识产权列表及证书（PDF扫描件）；</w:t>
      </w:r>
    </w:p>
    <w:p>
      <w:pPr>
        <w:bidi w:val="0"/>
        <w:adjustRightInd w:val="0"/>
        <w:snapToGrid w:val="0"/>
        <w:spacing w:line="600" w:lineRule="exact"/>
        <w:ind w:firstLine="640"/>
        <w:rPr>
          <w:rFonts w:hint="eastAsia" w:ascii="Times New Roman" w:hAnsi="Times New Roman"/>
          <w:color w:val="000000"/>
          <w:szCs w:val="32"/>
          <w:lang w:eastAsia="zh-CN"/>
        </w:rPr>
      </w:pPr>
      <w:r>
        <w:rPr>
          <w:rFonts w:hint="default" w:ascii="Times New Roman" w:hAnsi="Times New Roman"/>
          <w:color w:val="000000"/>
          <w:szCs w:val="32"/>
          <w:lang w:val="en-US" w:eastAsia="zh-CN"/>
        </w:rPr>
        <w:t>10</w:t>
      </w:r>
      <w:r>
        <w:rPr>
          <w:rFonts w:hint="eastAsia" w:ascii="Times New Roman" w:hAnsi="Times New Roman"/>
          <w:color w:val="000000"/>
          <w:szCs w:val="32"/>
          <w:lang w:eastAsia="zh-CN"/>
        </w:rPr>
        <w:t>.企业人员入选区级以上人才计划证明（如有请提供）；</w:t>
      </w:r>
    </w:p>
    <w:p>
      <w:pPr>
        <w:bidi w:val="0"/>
        <w:adjustRightInd w:val="0"/>
        <w:snapToGrid w:val="0"/>
        <w:spacing w:line="600" w:lineRule="exact"/>
        <w:ind w:firstLine="640"/>
        <w:rPr>
          <w:rFonts w:hint="eastAsia" w:ascii="Times New Roman" w:hAnsi="Times New Roman"/>
          <w:color w:val="000000"/>
          <w:szCs w:val="32"/>
          <w:lang w:eastAsia="zh-CN"/>
        </w:rPr>
      </w:pPr>
      <w:r>
        <w:rPr>
          <w:rFonts w:hint="eastAsia" w:ascii="Times New Roman" w:hAnsi="Times New Roman"/>
          <w:color w:val="000000"/>
          <w:szCs w:val="32"/>
          <w:lang w:eastAsia="zh-CN"/>
        </w:rPr>
        <w:t>1</w:t>
      </w:r>
      <w:r>
        <w:rPr>
          <w:rFonts w:hint="default" w:ascii="Times New Roman" w:hAnsi="Times New Roman"/>
          <w:color w:val="000000"/>
          <w:szCs w:val="32"/>
          <w:lang w:val="en-US" w:eastAsia="zh-CN"/>
        </w:rPr>
        <w:t>1</w:t>
      </w:r>
      <w:r>
        <w:rPr>
          <w:rFonts w:hint="eastAsia" w:ascii="Times New Roman" w:hAnsi="Times New Roman"/>
          <w:color w:val="000000"/>
          <w:szCs w:val="32"/>
          <w:lang w:eastAsia="zh-CN"/>
        </w:rPr>
        <w:t>.市级以上政府部门颁发的科技进步奖项证书（如有请提供）；</w:t>
      </w:r>
    </w:p>
    <w:p>
      <w:pPr>
        <w:adjustRightInd w:val="0"/>
        <w:snapToGrid w:val="0"/>
        <w:spacing w:line="600" w:lineRule="exact"/>
        <w:ind w:firstLine="640" w:firstLineChars="200"/>
        <w:outlineLvl w:val="9"/>
        <w:rPr>
          <w:rFonts w:hint="eastAsia" w:ascii="Times New Roman" w:hAnsi="Times New Roman"/>
          <w:color w:val="000000"/>
          <w:szCs w:val="32"/>
        </w:rPr>
      </w:pPr>
      <w:r>
        <w:rPr>
          <w:rFonts w:hint="eastAsia" w:ascii="Times New Roman" w:hAnsi="Times New Roman"/>
          <w:color w:val="000000"/>
          <w:szCs w:val="32"/>
          <w:lang w:eastAsia="zh-CN"/>
        </w:rPr>
        <w:t>1</w:t>
      </w:r>
      <w:r>
        <w:rPr>
          <w:rFonts w:hint="eastAsia" w:ascii="Times New Roman" w:hAnsi="Times New Roman"/>
          <w:color w:val="000000"/>
          <w:szCs w:val="32"/>
          <w:lang w:val="en-US" w:eastAsia="zh-CN"/>
        </w:rPr>
        <w:t>2</w:t>
      </w:r>
      <w:r>
        <w:rPr>
          <w:rFonts w:hint="eastAsia" w:ascii="Times New Roman" w:hAnsi="Times New Roman"/>
          <w:color w:val="000000"/>
          <w:szCs w:val="32"/>
          <w:lang w:eastAsia="zh-CN"/>
        </w:rPr>
        <w:t>.附件</w:t>
      </w:r>
      <w:r>
        <w:rPr>
          <w:rFonts w:hint="eastAsia" w:ascii="Times New Roman" w:hAnsi="Times New Roman"/>
          <w:color w:val="000000"/>
          <w:szCs w:val="32"/>
          <w:lang w:val="en-US" w:eastAsia="zh-CN"/>
        </w:rPr>
        <w:t>3</w:t>
      </w:r>
      <w:r>
        <w:rPr>
          <w:rFonts w:hint="eastAsia" w:ascii="Times New Roman" w:hAnsi="Times New Roman"/>
          <w:color w:val="000000"/>
          <w:szCs w:val="32"/>
          <w:lang w:eastAsia="zh-CN"/>
        </w:rPr>
        <w:t>_朝阳区促进中小企业发展引导资金申请承诺书（签字盖章）。</w:t>
      </w:r>
    </w:p>
    <w:p>
      <w:pPr>
        <w:adjustRightInd w:val="0"/>
        <w:snapToGrid w:val="0"/>
        <w:spacing w:line="600" w:lineRule="exact"/>
        <w:ind w:firstLine="643" w:firstLineChars="200"/>
        <w:outlineLvl w:val="0"/>
        <w:rPr>
          <w:rFonts w:hint="eastAsia" w:ascii="Times New Roman" w:hAnsi="Times New Roman" w:eastAsia="楷体_GB2312"/>
          <w:b/>
          <w:color w:val="000000"/>
          <w:sz w:val="32"/>
          <w:szCs w:val="32"/>
        </w:rPr>
      </w:pPr>
      <w:r>
        <w:rPr>
          <w:rFonts w:hint="eastAsia" w:ascii="Times New Roman" w:hAnsi="Times New Roman" w:eastAsia="楷体_GB2312"/>
          <w:b/>
          <w:color w:val="000000"/>
          <w:sz w:val="32"/>
          <w:szCs w:val="32"/>
          <w:lang w:eastAsia="zh-CN"/>
        </w:rPr>
        <w:t>（</w:t>
      </w:r>
      <w:r>
        <w:rPr>
          <w:rFonts w:hint="eastAsia" w:ascii="Times New Roman" w:hAnsi="Times New Roman" w:eastAsia="楷体_GB2312"/>
          <w:b/>
          <w:color w:val="000000"/>
          <w:sz w:val="32"/>
          <w:szCs w:val="32"/>
          <w:lang w:val="en-US" w:eastAsia="zh-CN"/>
        </w:rPr>
        <w:t>二</w:t>
      </w:r>
      <w:r>
        <w:rPr>
          <w:rFonts w:hint="eastAsia" w:ascii="Times New Roman" w:hAnsi="Times New Roman" w:eastAsia="楷体_GB2312"/>
          <w:b/>
          <w:color w:val="000000"/>
          <w:sz w:val="32"/>
          <w:szCs w:val="32"/>
          <w:lang w:eastAsia="zh-CN"/>
        </w:rPr>
        <w:t>）</w:t>
      </w:r>
      <w:r>
        <w:rPr>
          <w:rFonts w:hint="eastAsia" w:ascii="Times New Roman" w:hAnsi="Times New Roman" w:eastAsia="楷体_GB2312"/>
          <w:b/>
          <w:color w:val="000000"/>
          <w:sz w:val="32"/>
          <w:szCs w:val="32"/>
        </w:rPr>
        <w:t>支持企业贷款融资</w:t>
      </w:r>
    </w:p>
    <w:p>
      <w:pPr>
        <w:adjustRightInd w:val="0"/>
        <w:snapToGrid w:val="0"/>
        <w:spacing w:line="600" w:lineRule="exact"/>
        <w:ind w:firstLine="640" w:firstLineChars="0"/>
        <w:outlineLvl w:val="9"/>
        <w:rPr>
          <w:rFonts w:hint="eastAsia" w:ascii="Times New Roman" w:hAnsi="Times New Roman"/>
          <w:color w:val="000000"/>
          <w:szCs w:val="32"/>
        </w:rPr>
      </w:pPr>
      <w:r>
        <w:rPr>
          <w:rFonts w:hint="eastAsia" w:ascii="Times New Roman" w:hAnsi="Times New Roman"/>
          <w:color w:val="000000"/>
          <w:szCs w:val="32"/>
        </w:rPr>
        <w:t>1.附件</w:t>
      </w:r>
      <w:r>
        <w:rPr>
          <w:rFonts w:hint="eastAsia" w:ascii="Times New Roman" w:hAnsi="Times New Roman"/>
          <w:color w:val="000000"/>
          <w:szCs w:val="32"/>
          <w:lang w:val="en-US" w:eastAsia="zh-CN"/>
        </w:rPr>
        <w:t>2</w:t>
      </w:r>
      <w:r>
        <w:rPr>
          <w:rFonts w:hint="eastAsia" w:ascii="Times New Roman" w:hAnsi="Times New Roman"/>
          <w:color w:val="000000"/>
          <w:szCs w:val="32"/>
        </w:rPr>
        <w:t>-</w:t>
      </w:r>
      <w:r>
        <w:rPr>
          <w:rFonts w:hint="eastAsia" w:ascii="Times New Roman" w:hAnsi="Times New Roman"/>
          <w:color w:val="000000"/>
          <w:szCs w:val="32"/>
          <w:lang w:val="en-US" w:eastAsia="zh-CN"/>
        </w:rPr>
        <w:t>2</w:t>
      </w:r>
      <w:r>
        <w:rPr>
          <w:rFonts w:hint="eastAsia" w:ascii="Times New Roman" w:hAnsi="Times New Roman"/>
          <w:color w:val="000000"/>
          <w:szCs w:val="32"/>
        </w:rPr>
        <w:t>_朝阳区促进中小企业发展引导资金申请表_支持企业贷款融资；</w:t>
      </w:r>
    </w:p>
    <w:p>
      <w:pPr>
        <w:adjustRightInd w:val="0"/>
        <w:snapToGrid w:val="0"/>
        <w:spacing w:line="600" w:lineRule="exact"/>
        <w:ind w:firstLine="640" w:firstLineChars="0"/>
        <w:outlineLvl w:val="9"/>
        <w:rPr>
          <w:rFonts w:hint="eastAsia" w:ascii="Times New Roman" w:hAnsi="Times New Roman"/>
          <w:color w:val="000000"/>
          <w:szCs w:val="32"/>
        </w:rPr>
      </w:pPr>
      <w:r>
        <w:rPr>
          <w:rFonts w:hint="eastAsia" w:ascii="Times New Roman" w:hAnsi="Times New Roman"/>
          <w:color w:val="000000"/>
          <w:szCs w:val="32"/>
          <w:lang w:val="en-US" w:eastAsia="zh-CN"/>
        </w:rPr>
        <w:t>2</w:t>
      </w:r>
      <w:r>
        <w:rPr>
          <w:rFonts w:hint="eastAsia" w:ascii="Times New Roman" w:hAnsi="Times New Roman"/>
          <w:color w:val="000000"/>
          <w:szCs w:val="32"/>
        </w:rPr>
        <w:t>.</w:t>
      </w:r>
      <w:r>
        <w:rPr>
          <w:rFonts w:hint="eastAsia"/>
          <w:lang w:eastAsia="zh-CN"/>
        </w:rPr>
        <w:t>企业</w:t>
      </w:r>
      <w:r>
        <w:rPr>
          <w:rFonts w:hint="eastAsia" w:ascii="Times New Roman" w:hAnsi="Times New Roman"/>
          <w:color w:val="000000"/>
          <w:szCs w:val="32"/>
        </w:rPr>
        <w:t>最新营业执照副本（PDF扫描件）；</w:t>
      </w:r>
    </w:p>
    <w:p>
      <w:pPr>
        <w:adjustRightInd w:val="0"/>
        <w:snapToGrid w:val="0"/>
        <w:spacing w:line="600" w:lineRule="exact"/>
        <w:ind w:firstLine="640" w:firstLineChars="0"/>
        <w:outlineLvl w:val="9"/>
        <w:rPr>
          <w:rFonts w:hint="eastAsia" w:ascii="Times New Roman" w:hAnsi="Times New Roman"/>
          <w:color w:val="000000"/>
          <w:szCs w:val="32"/>
        </w:rPr>
      </w:pPr>
      <w:r>
        <w:rPr>
          <w:rFonts w:hint="eastAsia" w:ascii="Times New Roman" w:hAnsi="Times New Roman"/>
          <w:color w:val="000000"/>
          <w:szCs w:val="32"/>
          <w:lang w:val="en-US" w:eastAsia="zh-CN"/>
        </w:rPr>
        <w:t>3</w:t>
      </w:r>
      <w:r>
        <w:rPr>
          <w:rFonts w:hint="eastAsia" w:ascii="Times New Roman" w:hAnsi="Times New Roman"/>
          <w:color w:val="000000"/>
          <w:szCs w:val="32"/>
        </w:rPr>
        <w:t>.</w:t>
      </w:r>
      <w:r>
        <w:rPr>
          <w:rFonts w:hint="eastAsia"/>
          <w:lang w:eastAsia="zh-CN"/>
        </w:rPr>
        <w:t>企业</w:t>
      </w:r>
      <w:r>
        <w:rPr>
          <w:rFonts w:hint="eastAsia" w:ascii="Times New Roman" w:hAnsi="Times New Roman"/>
          <w:color w:val="000000"/>
          <w:szCs w:val="32"/>
        </w:rPr>
        <w:t>最近一期社保缴纳证明（原件）；</w:t>
      </w:r>
    </w:p>
    <w:p>
      <w:pPr>
        <w:bidi w:val="0"/>
        <w:adjustRightInd w:val="0"/>
        <w:snapToGrid w:val="0"/>
        <w:spacing w:line="600" w:lineRule="exact"/>
        <w:ind w:firstLine="640"/>
        <w:rPr>
          <w:rFonts w:hint="eastAsia" w:ascii="Times New Roman" w:hAnsi="Times New Roman"/>
          <w:color w:val="000000"/>
          <w:szCs w:val="32"/>
        </w:rPr>
      </w:pPr>
      <w:r>
        <w:rPr>
          <w:rFonts w:hint="eastAsia" w:ascii="Times New Roman" w:hAnsi="Times New Roman"/>
          <w:color w:val="000000"/>
          <w:szCs w:val="32"/>
          <w:lang w:val="en-US" w:eastAsia="zh-CN"/>
        </w:rPr>
        <w:t>4</w:t>
      </w:r>
      <w:r>
        <w:rPr>
          <w:rFonts w:hint="eastAsia" w:ascii="Times New Roman" w:hAnsi="Times New Roman"/>
          <w:color w:val="000000"/>
          <w:szCs w:val="32"/>
        </w:rPr>
        <w:t>.</w:t>
      </w:r>
      <w:r>
        <w:rPr>
          <w:rFonts w:hint="eastAsia" w:ascii="Times New Roman" w:hAnsi="Times New Roman"/>
          <w:color w:val="000000"/>
          <w:szCs w:val="32"/>
          <w:lang w:eastAsia="zh-CN"/>
        </w:rPr>
        <w:t>提供</w:t>
      </w:r>
      <w:r>
        <w:rPr>
          <w:rFonts w:hint="eastAsia" w:ascii="Times New Roman" w:hAnsi="Times New Roman"/>
          <w:color w:val="000000"/>
          <w:szCs w:val="32"/>
          <w:lang w:val="en-US" w:eastAsia="zh-CN"/>
        </w:rPr>
        <w:t>统计报表-</w:t>
      </w:r>
      <w:r>
        <w:rPr>
          <w:rFonts w:hint="eastAsia" w:ascii="Times New Roman" w:hAnsi="Times New Roman"/>
          <w:color w:val="000000"/>
          <w:szCs w:val="32"/>
          <w:lang w:eastAsia="zh-CN"/>
        </w:rPr>
        <w:t>上一年度企业基本情况表（请下载带水印的101表）；规模以下</w:t>
      </w:r>
      <w:r>
        <w:rPr>
          <w:rFonts w:hint="eastAsia" w:ascii="Times New Roman" w:hAnsi="Times New Roman"/>
          <w:color w:val="000000"/>
          <w:szCs w:val="32"/>
          <w:lang w:val="en-US" w:eastAsia="zh-CN"/>
        </w:rPr>
        <w:t>企业</w:t>
      </w:r>
      <w:r>
        <w:rPr>
          <w:rFonts w:hint="eastAsia" w:ascii="Times New Roman" w:hAnsi="Times New Roman"/>
          <w:color w:val="000000"/>
          <w:szCs w:val="32"/>
          <w:lang w:eastAsia="zh-CN"/>
        </w:rPr>
        <w:t>提供近期增值税纳税申报表；</w:t>
      </w:r>
    </w:p>
    <w:p>
      <w:pPr>
        <w:adjustRightInd w:val="0"/>
        <w:snapToGrid w:val="0"/>
        <w:spacing w:line="600" w:lineRule="exact"/>
        <w:ind w:firstLine="640" w:firstLineChars="0"/>
        <w:outlineLvl w:val="9"/>
        <w:rPr>
          <w:rFonts w:hint="eastAsia" w:ascii="Times New Roman" w:hAnsi="Times New Roman"/>
          <w:color w:val="000000"/>
          <w:szCs w:val="32"/>
        </w:rPr>
      </w:pPr>
      <w:r>
        <w:rPr>
          <w:rFonts w:hint="eastAsia" w:ascii="Times New Roman" w:hAnsi="Times New Roman"/>
          <w:color w:val="000000"/>
          <w:szCs w:val="32"/>
          <w:lang w:val="en-US" w:eastAsia="zh-CN"/>
        </w:rPr>
        <w:t>5</w:t>
      </w:r>
      <w:r>
        <w:rPr>
          <w:rFonts w:hint="eastAsia" w:ascii="Times New Roman" w:hAnsi="Times New Roman"/>
          <w:color w:val="000000"/>
          <w:szCs w:val="32"/>
        </w:rPr>
        <w:t>.企业上一年度财务审计报告；</w:t>
      </w:r>
    </w:p>
    <w:p>
      <w:pPr>
        <w:adjustRightInd w:val="0"/>
        <w:snapToGrid w:val="0"/>
        <w:spacing w:line="600" w:lineRule="exact"/>
        <w:ind w:firstLine="640" w:firstLineChars="0"/>
        <w:outlineLvl w:val="9"/>
        <w:rPr>
          <w:rFonts w:hint="eastAsia" w:ascii="Times New Roman" w:hAnsi="Times New Roman"/>
          <w:color w:val="000000"/>
          <w:szCs w:val="32"/>
        </w:rPr>
      </w:pPr>
      <w:r>
        <w:rPr>
          <w:rFonts w:hint="eastAsia" w:ascii="Times New Roman" w:hAnsi="Times New Roman"/>
          <w:color w:val="000000"/>
          <w:szCs w:val="32"/>
          <w:lang w:val="en-US" w:eastAsia="zh-CN"/>
        </w:rPr>
        <w:t>6</w:t>
      </w:r>
      <w:r>
        <w:rPr>
          <w:rFonts w:hint="eastAsia" w:ascii="Times New Roman" w:hAnsi="Times New Roman"/>
          <w:color w:val="000000"/>
          <w:szCs w:val="32"/>
        </w:rPr>
        <w:t>.国家高新技术企业或中关村高新技术企业证书</w:t>
      </w:r>
      <w:r>
        <w:rPr>
          <w:rFonts w:hint="eastAsia" w:ascii="Times New Roman" w:hAnsi="Times New Roman"/>
          <w:color w:val="000000"/>
          <w:szCs w:val="32"/>
          <w:lang w:eastAsia="zh-CN"/>
        </w:rPr>
        <w:t>（如有请提供）</w:t>
      </w:r>
      <w:r>
        <w:rPr>
          <w:rFonts w:hint="eastAsia" w:ascii="Times New Roman" w:hAnsi="Times New Roman"/>
          <w:color w:val="000000"/>
          <w:szCs w:val="32"/>
        </w:rPr>
        <w:t xml:space="preserve">； </w:t>
      </w:r>
    </w:p>
    <w:p>
      <w:pPr>
        <w:adjustRightInd w:val="0"/>
        <w:snapToGrid w:val="0"/>
        <w:spacing w:line="600" w:lineRule="exact"/>
        <w:ind w:firstLine="640" w:firstLineChars="0"/>
        <w:outlineLvl w:val="9"/>
        <w:rPr>
          <w:rFonts w:hint="eastAsia" w:ascii="Times New Roman" w:hAnsi="Times New Roman"/>
          <w:color w:val="000000"/>
          <w:szCs w:val="32"/>
        </w:rPr>
      </w:pPr>
      <w:r>
        <w:rPr>
          <w:rFonts w:hint="default" w:ascii="Times New Roman" w:hAnsi="Times New Roman"/>
          <w:color w:val="000000"/>
          <w:szCs w:val="32"/>
          <w:lang w:val="en-US" w:eastAsia="zh-CN"/>
        </w:rPr>
        <w:t>7</w:t>
      </w:r>
      <w:r>
        <w:rPr>
          <w:rFonts w:hint="eastAsia" w:ascii="Times New Roman" w:hAnsi="Times New Roman"/>
          <w:color w:val="000000"/>
          <w:szCs w:val="32"/>
        </w:rPr>
        <w:t>.企业主营业务、主要产品、服务客户、行业地位等经营情况介绍；</w:t>
      </w:r>
    </w:p>
    <w:p>
      <w:pPr>
        <w:adjustRightInd w:val="0"/>
        <w:snapToGrid w:val="0"/>
        <w:spacing w:line="600" w:lineRule="exact"/>
        <w:ind w:firstLine="640" w:firstLineChars="0"/>
        <w:outlineLvl w:val="9"/>
        <w:rPr>
          <w:rFonts w:hint="eastAsia" w:ascii="Times New Roman" w:hAnsi="Times New Roman"/>
          <w:color w:val="000000"/>
          <w:szCs w:val="32"/>
        </w:rPr>
      </w:pPr>
      <w:r>
        <w:rPr>
          <w:rFonts w:hint="default" w:ascii="Times New Roman" w:hAnsi="Times New Roman"/>
          <w:color w:val="000000"/>
          <w:szCs w:val="32"/>
          <w:lang w:val="en-US" w:eastAsia="zh-CN"/>
        </w:rPr>
        <w:t>8</w:t>
      </w:r>
      <w:r>
        <w:rPr>
          <w:rFonts w:hint="eastAsia" w:ascii="Times New Roman" w:hAnsi="Times New Roman"/>
          <w:color w:val="000000"/>
          <w:szCs w:val="32"/>
        </w:rPr>
        <w:t>.企业与金融机构签订的贷款合同</w:t>
      </w:r>
      <w:r>
        <w:rPr>
          <w:rFonts w:hint="eastAsia" w:ascii="Times New Roman" w:hAnsi="Times New Roman"/>
          <w:color w:val="000000"/>
          <w:szCs w:val="32"/>
          <w:lang w:val="en-US" w:eastAsia="zh-CN"/>
        </w:rPr>
        <w:t>及对应的</w:t>
      </w:r>
      <w:r>
        <w:rPr>
          <w:rFonts w:hint="eastAsia" w:ascii="Times New Roman" w:hAnsi="Times New Roman"/>
          <w:color w:val="000000"/>
          <w:szCs w:val="32"/>
        </w:rPr>
        <w:t>贷款资金到位凭证（PDF扫描件）；</w:t>
      </w:r>
    </w:p>
    <w:p>
      <w:pPr>
        <w:adjustRightInd w:val="0"/>
        <w:snapToGrid w:val="0"/>
        <w:spacing w:line="600" w:lineRule="exact"/>
        <w:ind w:firstLine="640" w:firstLineChars="0"/>
        <w:outlineLvl w:val="9"/>
        <w:rPr>
          <w:rFonts w:hint="eastAsia" w:ascii="Times New Roman" w:hAnsi="Times New Roman"/>
          <w:color w:val="000000"/>
          <w:szCs w:val="32"/>
        </w:rPr>
      </w:pPr>
      <w:r>
        <w:rPr>
          <w:rFonts w:hint="eastAsia" w:ascii="Times New Roman" w:hAnsi="Times New Roman"/>
          <w:color w:val="000000"/>
          <w:szCs w:val="32"/>
          <w:lang w:val="en-US" w:eastAsia="zh-CN"/>
        </w:rPr>
        <w:t>9</w:t>
      </w:r>
      <w:r>
        <w:rPr>
          <w:rFonts w:hint="eastAsia" w:ascii="Times New Roman" w:hAnsi="Times New Roman"/>
          <w:color w:val="000000"/>
          <w:szCs w:val="32"/>
        </w:rPr>
        <w:t>.附件</w:t>
      </w:r>
      <w:r>
        <w:rPr>
          <w:rFonts w:hint="eastAsia" w:ascii="Times New Roman" w:hAnsi="Times New Roman"/>
          <w:color w:val="000000"/>
          <w:szCs w:val="32"/>
          <w:lang w:val="en-US" w:eastAsia="zh-CN"/>
        </w:rPr>
        <w:t>3</w:t>
      </w:r>
      <w:r>
        <w:rPr>
          <w:rFonts w:hint="eastAsia" w:ascii="Times New Roman" w:hAnsi="Times New Roman"/>
          <w:color w:val="000000"/>
          <w:szCs w:val="32"/>
        </w:rPr>
        <w:t>_朝阳区促进中小企业发展引导资金申请承诺书（签字盖章）。</w:t>
      </w:r>
    </w:p>
    <w:p>
      <w:pPr>
        <w:adjustRightInd w:val="0"/>
        <w:snapToGrid w:val="0"/>
        <w:spacing w:line="600" w:lineRule="exact"/>
        <w:ind w:firstLine="643" w:firstLineChars="200"/>
        <w:outlineLvl w:val="0"/>
        <w:rPr>
          <w:rFonts w:hint="eastAsia" w:ascii="Times New Roman" w:hAnsi="Times New Roman" w:eastAsia="楷体_GB2312"/>
          <w:b/>
          <w:color w:val="000000"/>
          <w:sz w:val="32"/>
          <w:szCs w:val="32"/>
        </w:rPr>
      </w:pPr>
      <w:r>
        <w:rPr>
          <w:rFonts w:hint="eastAsia" w:ascii="Times New Roman" w:hAnsi="Times New Roman" w:eastAsia="楷体_GB2312"/>
          <w:b/>
          <w:color w:val="000000"/>
          <w:sz w:val="32"/>
          <w:szCs w:val="32"/>
          <w:lang w:eastAsia="zh-CN"/>
        </w:rPr>
        <w:t>（</w:t>
      </w:r>
      <w:r>
        <w:rPr>
          <w:rFonts w:hint="eastAsia" w:ascii="Times New Roman" w:hAnsi="Times New Roman" w:eastAsia="楷体_GB2312"/>
          <w:b/>
          <w:color w:val="000000"/>
          <w:sz w:val="32"/>
          <w:szCs w:val="32"/>
          <w:lang w:val="en-US" w:eastAsia="zh-CN"/>
        </w:rPr>
        <w:t>三</w:t>
      </w:r>
      <w:r>
        <w:rPr>
          <w:rFonts w:hint="eastAsia" w:ascii="Times New Roman" w:hAnsi="Times New Roman" w:eastAsia="楷体_GB2312"/>
          <w:b/>
          <w:color w:val="000000"/>
          <w:sz w:val="32"/>
          <w:szCs w:val="32"/>
          <w:lang w:eastAsia="zh-CN"/>
        </w:rPr>
        <w:t>）</w:t>
      </w:r>
      <w:r>
        <w:rPr>
          <w:rFonts w:hint="eastAsia" w:ascii="Times New Roman" w:hAnsi="Times New Roman" w:eastAsia="楷体_GB2312"/>
          <w:b/>
          <w:color w:val="000000"/>
          <w:sz w:val="32"/>
          <w:szCs w:val="32"/>
        </w:rPr>
        <w:t>支持企业利用多种融资方式</w:t>
      </w:r>
    </w:p>
    <w:p>
      <w:pPr>
        <w:bidi w:val="0"/>
        <w:rPr>
          <w:rFonts w:hint="eastAsia"/>
        </w:rPr>
      </w:pPr>
      <w:r>
        <w:rPr>
          <w:rFonts w:hint="default" w:ascii="Times New Roman" w:hAnsi="Times New Roman" w:cs="Times New Roman"/>
        </w:rPr>
        <w:t>1.</w:t>
      </w:r>
      <w:r>
        <w:rPr>
          <w:rFonts w:hint="eastAsia"/>
        </w:rPr>
        <w:t>附件</w:t>
      </w:r>
      <w:r>
        <w:rPr>
          <w:rFonts w:hint="eastAsia"/>
          <w:lang w:val="en-US" w:eastAsia="zh-CN"/>
        </w:rPr>
        <w:t>2</w:t>
      </w:r>
      <w:r>
        <w:rPr>
          <w:rFonts w:hint="default" w:ascii="Times New Roman" w:hAnsi="Times New Roman" w:cs="Times New Roman"/>
        </w:rPr>
        <w:t>-</w:t>
      </w:r>
      <w:r>
        <w:rPr>
          <w:rFonts w:hint="default" w:ascii="Times New Roman" w:hAnsi="Times New Roman" w:cs="Times New Roman"/>
          <w:lang w:val="en-US" w:eastAsia="zh-CN"/>
        </w:rPr>
        <w:t>3_</w:t>
      </w:r>
      <w:r>
        <w:rPr>
          <w:rFonts w:hint="eastAsia"/>
        </w:rPr>
        <w:t>朝阳区促进中小企业发展引导资金申请表_支持企业利用多种融资方式；</w:t>
      </w:r>
    </w:p>
    <w:p>
      <w:pPr>
        <w:bidi w:val="0"/>
        <w:rPr>
          <w:rFonts w:hint="eastAsia"/>
        </w:rPr>
      </w:pPr>
      <w:r>
        <w:rPr>
          <w:rFonts w:hint="eastAsia" w:ascii="Times New Roman" w:hAnsi="Times New Roman" w:cs="Times New Roman"/>
          <w:lang w:val="en-US" w:eastAsia="zh-CN"/>
        </w:rPr>
        <w:t>2</w:t>
      </w:r>
      <w:r>
        <w:rPr>
          <w:rFonts w:hint="eastAsia" w:ascii="Times New Roman" w:hAnsi="Times New Roman" w:cs="Times New Roman"/>
        </w:rPr>
        <w:t>.</w:t>
      </w:r>
      <w:r>
        <w:rPr>
          <w:rFonts w:hint="eastAsia"/>
          <w:lang w:eastAsia="zh-CN"/>
        </w:rPr>
        <w:t>企业</w:t>
      </w:r>
      <w:r>
        <w:rPr>
          <w:rFonts w:hint="eastAsia"/>
        </w:rPr>
        <w:t>最新营业执照副本（PDF扫描件）；</w:t>
      </w:r>
    </w:p>
    <w:p>
      <w:pPr>
        <w:bidi w:val="0"/>
        <w:rPr>
          <w:rFonts w:hint="eastAsia"/>
        </w:rPr>
      </w:pPr>
      <w:r>
        <w:rPr>
          <w:rFonts w:hint="eastAsia" w:ascii="Times New Roman" w:hAnsi="Times New Roman" w:cs="Times New Roman"/>
          <w:lang w:val="en-US" w:eastAsia="zh-CN"/>
        </w:rPr>
        <w:t>3.</w:t>
      </w:r>
      <w:r>
        <w:rPr>
          <w:rFonts w:hint="eastAsia"/>
          <w:lang w:eastAsia="zh-CN"/>
        </w:rPr>
        <w:t>企业</w:t>
      </w:r>
      <w:r>
        <w:rPr>
          <w:rFonts w:hint="eastAsia"/>
        </w:rPr>
        <w:t>最近一期社保缴纳证明（原件）；</w:t>
      </w:r>
    </w:p>
    <w:p>
      <w:pPr>
        <w:bidi w:val="0"/>
        <w:rPr>
          <w:rFonts w:hint="eastAsia"/>
        </w:rPr>
      </w:pPr>
      <w:r>
        <w:rPr>
          <w:rFonts w:hint="eastAsia" w:ascii="Times New Roman" w:hAnsi="Times New Roman" w:cs="Times New Roman"/>
          <w:lang w:val="en-US" w:eastAsia="zh-CN"/>
        </w:rPr>
        <w:t>4.</w:t>
      </w:r>
      <w:r>
        <w:rPr>
          <w:rFonts w:hint="eastAsia"/>
        </w:rPr>
        <w:t>提供统计报表-上一年度企业基本情况表（请下载带水印的</w:t>
      </w:r>
      <w:r>
        <w:rPr>
          <w:rFonts w:hint="eastAsia" w:ascii="Times New Roman" w:hAnsi="Times New Roman" w:cs="Times New Roman"/>
          <w:lang w:val="en-US" w:eastAsia="zh-CN"/>
        </w:rPr>
        <w:t>101</w:t>
      </w:r>
      <w:r>
        <w:rPr>
          <w:rFonts w:hint="eastAsia"/>
        </w:rPr>
        <w:t>表）；规模以下企业提供近期增值税纳税申报表；</w:t>
      </w:r>
    </w:p>
    <w:p>
      <w:pPr>
        <w:bidi w:val="0"/>
        <w:rPr>
          <w:rFonts w:hint="eastAsia"/>
        </w:rPr>
      </w:pPr>
      <w:r>
        <w:rPr>
          <w:rFonts w:hint="eastAsia" w:ascii="Times New Roman" w:hAnsi="Times New Roman" w:cs="Times New Roman"/>
          <w:lang w:val="en-US" w:eastAsia="zh-CN"/>
        </w:rPr>
        <w:t>5.</w:t>
      </w:r>
      <w:r>
        <w:rPr>
          <w:rFonts w:hint="eastAsia"/>
        </w:rPr>
        <w:t>企业上一年度财务审计报告；</w:t>
      </w:r>
    </w:p>
    <w:p>
      <w:pPr>
        <w:bidi w:val="0"/>
        <w:rPr>
          <w:rFonts w:hint="eastAsia"/>
        </w:rPr>
      </w:pPr>
      <w:r>
        <w:rPr>
          <w:rFonts w:hint="eastAsia" w:ascii="Times New Roman" w:hAnsi="Times New Roman" w:cs="Times New Roman"/>
          <w:lang w:val="en-US" w:eastAsia="zh-CN"/>
        </w:rPr>
        <w:t>6.</w:t>
      </w:r>
      <w:r>
        <w:rPr>
          <w:rFonts w:hint="eastAsia"/>
        </w:rPr>
        <w:t>国家高新技术企业或中关村高新技术企业证书</w:t>
      </w:r>
      <w:r>
        <w:rPr>
          <w:rFonts w:hint="eastAsia" w:ascii="Times New Roman" w:hAnsi="Times New Roman"/>
          <w:color w:val="000000"/>
          <w:szCs w:val="32"/>
          <w:lang w:eastAsia="zh-CN"/>
        </w:rPr>
        <w:t>（如有请提供）</w:t>
      </w:r>
      <w:r>
        <w:rPr>
          <w:rFonts w:hint="eastAsia"/>
        </w:rPr>
        <w:t xml:space="preserve">； </w:t>
      </w:r>
    </w:p>
    <w:p>
      <w:pPr>
        <w:bidi w:val="0"/>
        <w:rPr>
          <w:rFonts w:hint="eastAsia"/>
        </w:rPr>
      </w:pPr>
      <w:r>
        <w:rPr>
          <w:rFonts w:hint="default" w:ascii="Times New Roman" w:hAnsi="Times New Roman" w:cs="Times New Roman"/>
          <w:lang w:val="en-US" w:eastAsia="zh-CN"/>
        </w:rPr>
        <w:t>7</w:t>
      </w:r>
      <w:r>
        <w:rPr>
          <w:rFonts w:hint="eastAsia" w:ascii="Times New Roman" w:hAnsi="Times New Roman" w:cs="Times New Roman"/>
          <w:lang w:val="en-US" w:eastAsia="zh-CN"/>
        </w:rPr>
        <w:t>.</w:t>
      </w:r>
      <w:r>
        <w:rPr>
          <w:rFonts w:hint="eastAsia"/>
        </w:rPr>
        <w:t>企业主营业务、主要产品、服务客户、行业地位等经营情况介绍；</w:t>
      </w:r>
    </w:p>
    <w:p>
      <w:pPr>
        <w:bidi w:val="0"/>
        <w:rPr>
          <w:rFonts w:hint="eastAsia"/>
        </w:rPr>
      </w:pPr>
      <w:r>
        <w:rPr>
          <w:rFonts w:hint="default" w:ascii="Times New Roman" w:hAnsi="Times New Roman" w:cs="Times New Roman"/>
          <w:lang w:val="en-US" w:eastAsia="zh-CN"/>
        </w:rPr>
        <w:t>8</w:t>
      </w:r>
      <w:r>
        <w:rPr>
          <w:rFonts w:hint="eastAsia" w:ascii="Times New Roman" w:hAnsi="Times New Roman" w:cs="Times New Roman"/>
          <w:lang w:val="en-US" w:eastAsia="zh-CN"/>
        </w:rPr>
        <w:t>.</w:t>
      </w:r>
      <w:r>
        <w:rPr>
          <w:rFonts w:hint="eastAsia"/>
        </w:rPr>
        <w:t>企业与金融机构签订的融资合同</w:t>
      </w:r>
      <w:r>
        <w:rPr>
          <w:rFonts w:hint="eastAsia" w:ascii="Times New Roman" w:hAnsi="Times New Roman"/>
          <w:color w:val="000000"/>
          <w:szCs w:val="32"/>
          <w:lang w:val="en-US" w:eastAsia="zh-CN"/>
        </w:rPr>
        <w:t>及对应的</w:t>
      </w:r>
      <w:r>
        <w:rPr>
          <w:rFonts w:hint="eastAsia"/>
        </w:rPr>
        <w:t>融资资金到位凭证（PDF扫描件）；</w:t>
      </w:r>
    </w:p>
    <w:p>
      <w:pPr>
        <w:bidi w:val="0"/>
        <w:rPr>
          <w:rFonts w:hint="eastAsia"/>
        </w:rPr>
      </w:pPr>
      <w:r>
        <w:rPr>
          <w:rFonts w:hint="eastAsia" w:ascii="Times New Roman" w:hAnsi="Times New Roman" w:cs="Times New Roman"/>
          <w:lang w:val="en-US" w:eastAsia="zh-CN"/>
        </w:rPr>
        <w:t>9.</w:t>
      </w:r>
      <w:r>
        <w:rPr>
          <w:rFonts w:hint="eastAsia"/>
        </w:rPr>
        <w:t>附件</w:t>
      </w:r>
      <w:r>
        <w:rPr>
          <w:rFonts w:hint="eastAsia"/>
          <w:lang w:val="en-US" w:eastAsia="zh-CN"/>
        </w:rPr>
        <w:t>3</w:t>
      </w:r>
      <w:r>
        <w:rPr>
          <w:rFonts w:hint="eastAsia" w:ascii="Times New Roman" w:hAnsi="Times New Roman" w:cs="Times New Roman"/>
          <w:lang w:val="en-US" w:eastAsia="zh-CN"/>
        </w:rPr>
        <w:t>_</w:t>
      </w:r>
      <w:r>
        <w:rPr>
          <w:rFonts w:hint="eastAsia"/>
        </w:rPr>
        <w:t>朝阳区促进中小企业发展引导资金申请承诺书（签字盖章）。</w:t>
      </w:r>
    </w:p>
    <w:p>
      <w:pPr>
        <w:adjustRightInd w:val="0"/>
        <w:snapToGrid w:val="0"/>
        <w:spacing w:line="600" w:lineRule="exact"/>
        <w:ind w:firstLine="643" w:firstLineChars="200"/>
        <w:outlineLvl w:val="0"/>
        <w:rPr>
          <w:rFonts w:hint="eastAsia" w:ascii="Times New Roman" w:hAnsi="Times New Roman" w:eastAsia="楷体_GB2312"/>
          <w:b/>
          <w:color w:val="000000"/>
          <w:sz w:val="32"/>
          <w:szCs w:val="32"/>
        </w:rPr>
      </w:pPr>
      <w:r>
        <w:rPr>
          <w:rFonts w:hint="eastAsia" w:ascii="Times New Roman" w:hAnsi="Times New Roman" w:eastAsia="楷体_GB2312"/>
          <w:b/>
          <w:color w:val="000000"/>
          <w:sz w:val="32"/>
          <w:szCs w:val="32"/>
          <w:lang w:eastAsia="zh-CN"/>
        </w:rPr>
        <w:t>（</w:t>
      </w:r>
      <w:r>
        <w:rPr>
          <w:rFonts w:hint="eastAsia" w:ascii="Times New Roman" w:hAnsi="Times New Roman" w:eastAsia="楷体_GB2312"/>
          <w:b/>
          <w:color w:val="000000"/>
          <w:sz w:val="32"/>
          <w:szCs w:val="32"/>
          <w:lang w:val="en-US" w:eastAsia="zh-CN"/>
        </w:rPr>
        <w:t>四</w:t>
      </w:r>
      <w:r>
        <w:rPr>
          <w:rFonts w:hint="eastAsia" w:ascii="Times New Roman" w:hAnsi="Times New Roman" w:eastAsia="楷体_GB2312"/>
          <w:b/>
          <w:color w:val="000000"/>
          <w:sz w:val="32"/>
          <w:szCs w:val="32"/>
          <w:lang w:eastAsia="zh-CN"/>
        </w:rPr>
        <w:t>）</w:t>
      </w:r>
      <w:r>
        <w:rPr>
          <w:rFonts w:hint="eastAsia" w:ascii="Times New Roman" w:hAnsi="Times New Roman" w:eastAsia="楷体_GB2312"/>
          <w:b/>
          <w:color w:val="000000"/>
          <w:sz w:val="32"/>
          <w:szCs w:val="32"/>
        </w:rPr>
        <w:t>发挥“示范平台”“示范基地”作用</w:t>
      </w:r>
    </w:p>
    <w:p>
      <w:pPr>
        <w:bidi w:val="0"/>
        <w:rPr>
          <w:rFonts w:hint="eastAsia"/>
          <w:lang w:eastAsia="zh-CN"/>
        </w:rPr>
      </w:pPr>
      <w:r>
        <w:rPr>
          <w:rFonts w:hint="eastAsia" w:ascii="Times New Roman" w:hAnsi="Times New Roman" w:cs="Times New Roman"/>
          <w:lang w:val="en-US" w:eastAsia="zh-CN"/>
        </w:rPr>
        <w:t>1.</w:t>
      </w:r>
      <w:r>
        <w:rPr>
          <w:rFonts w:hint="eastAsia"/>
          <w:lang w:eastAsia="zh-CN"/>
        </w:rPr>
        <w:t>附件</w:t>
      </w:r>
      <w:r>
        <w:rPr>
          <w:rFonts w:hint="eastAsia"/>
          <w:lang w:val="en-US" w:eastAsia="zh-CN"/>
        </w:rPr>
        <w:t>2</w:t>
      </w:r>
      <w:r>
        <w:rPr>
          <w:rFonts w:hint="eastAsia" w:ascii="Times New Roman" w:hAnsi="Times New Roman" w:cs="Times New Roman"/>
          <w:lang w:val="en-US" w:eastAsia="zh-CN"/>
        </w:rPr>
        <w:t>-4_</w:t>
      </w:r>
      <w:r>
        <w:rPr>
          <w:rFonts w:hint="eastAsia"/>
          <w:lang w:eastAsia="zh-CN"/>
        </w:rPr>
        <w:t>朝阳区促进中小企业发展引导资金申请表_发挥“示范平台”“示范基地”作用；</w:t>
      </w:r>
    </w:p>
    <w:p>
      <w:pPr>
        <w:bidi w:val="0"/>
        <w:rPr>
          <w:rFonts w:hint="eastAsia"/>
          <w:lang w:eastAsia="zh-CN"/>
        </w:rPr>
      </w:pPr>
      <w:r>
        <w:rPr>
          <w:rFonts w:hint="eastAsia" w:ascii="Times New Roman" w:hAnsi="Times New Roman" w:cs="Times New Roman"/>
          <w:lang w:val="en-US" w:eastAsia="zh-CN"/>
        </w:rPr>
        <w:t>2.</w:t>
      </w:r>
      <w:r>
        <w:rPr>
          <w:rFonts w:hint="eastAsia"/>
          <w:lang w:val="en-US" w:eastAsia="zh-CN"/>
        </w:rPr>
        <w:t>企业</w:t>
      </w:r>
      <w:r>
        <w:rPr>
          <w:rFonts w:hint="eastAsia"/>
          <w:lang w:eastAsia="zh-CN"/>
        </w:rPr>
        <w:t>最新营业执照副本（PDF扫描件）；</w:t>
      </w:r>
    </w:p>
    <w:p>
      <w:pPr>
        <w:bidi w:val="0"/>
        <w:rPr>
          <w:rFonts w:hint="eastAsia"/>
          <w:lang w:eastAsia="zh-CN"/>
        </w:rPr>
      </w:pPr>
      <w:r>
        <w:rPr>
          <w:rFonts w:hint="eastAsia" w:ascii="Times New Roman" w:hAnsi="Times New Roman" w:cs="Times New Roman"/>
          <w:lang w:val="en-US" w:eastAsia="zh-CN"/>
        </w:rPr>
        <w:t>3.</w:t>
      </w:r>
      <w:r>
        <w:rPr>
          <w:rFonts w:hint="eastAsia"/>
          <w:lang w:eastAsia="zh-CN"/>
        </w:rPr>
        <w:t>企业上一年度财务审计报告；</w:t>
      </w:r>
    </w:p>
    <w:p>
      <w:pPr>
        <w:bidi w:val="0"/>
        <w:rPr>
          <w:rFonts w:hint="eastAsia"/>
          <w:lang w:eastAsia="zh-CN"/>
        </w:rPr>
      </w:pPr>
      <w:r>
        <w:rPr>
          <w:rFonts w:hint="eastAsia" w:ascii="Times New Roman" w:hAnsi="Times New Roman" w:cs="Times New Roman"/>
          <w:lang w:val="en-US" w:eastAsia="zh-CN"/>
        </w:rPr>
        <w:t>4.</w:t>
      </w:r>
      <w:r>
        <w:rPr>
          <w:rFonts w:hint="eastAsia"/>
          <w:lang w:eastAsia="zh-CN"/>
        </w:rPr>
        <w:t>企业参与标准编制的证明材料；</w:t>
      </w:r>
    </w:p>
    <w:p>
      <w:pPr>
        <w:bidi w:val="0"/>
        <w:rPr>
          <w:rFonts w:hint="eastAsia"/>
          <w:lang w:eastAsia="zh-CN"/>
        </w:rPr>
      </w:pPr>
      <w:r>
        <w:rPr>
          <w:rFonts w:hint="eastAsia" w:ascii="Times New Roman" w:hAnsi="Times New Roman" w:cs="Times New Roman"/>
          <w:lang w:val="en-US" w:eastAsia="zh-CN"/>
        </w:rPr>
        <w:t>5.</w:t>
      </w:r>
      <w:r>
        <w:rPr>
          <w:rFonts w:hint="eastAsia"/>
          <w:lang w:eastAsia="zh-CN"/>
        </w:rPr>
        <w:t>上一年度服务人员社保明细及相应的人员学历、职称证明；</w:t>
      </w:r>
    </w:p>
    <w:p>
      <w:pPr>
        <w:bidi w:val="0"/>
        <w:rPr>
          <w:rFonts w:hint="eastAsia"/>
          <w:lang w:eastAsia="zh-CN"/>
        </w:rPr>
      </w:pPr>
      <w:r>
        <w:rPr>
          <w:rFonts w:hint="eastAsia" w:ascii="Times New Roman" w:hAnsi="Times New Roman" w:cs="Times New Roman"/>
          <w:lang w:val="en-US" w:eastAsia="zh-CN"/>
        </w:rPr>
        <w:t>6.</w:t>
      </w:r>
      <w:r>
        <w:rPr>
          <w:rFonts w:hint="eastAsia"/>
          <w:lang w:eastAsia="zh-CN"/>
        </w:rPr>
        <w:t>提供上年度服务专精特新企业名单，及相应的</w:t>
      </w:r>
      <w:r>
        <w:rPr>
          <w:rFonts w:hint="eastAsia"/>
          <w:lang w:val="en-US" w:eastAsia="zh-CN"/>
        </w:rPr>
        <w:t>服务</w:t>
      </w:r>
      <w:r>
        <w:rPr>
          <w:rFonts w:hint="eastAsia"/>
          <w:lang w:eastAsia="zh-CN"/>
        </w:rPr>
        <w:t>合同；</w:t>
      </w:r>
    </w:p>
    <w:p>
      <w:pPr>
        <w:bidi w:val="0"/>
        <w:rPr>
          <w:rFonts w:hint="eastAsia"/>
          <w:lang w:eastAsia="zh-CN"/>
        </w:rPr>
      </w:pPr>
      <w:r>
        <w:rPr>
          <w:rFonts w:hint="eastAsia" w:ascii="Times New Roman" w:hAnsi="Times New Roman" w:cs="Times New Roman"/>
          <w:lang w:val="en-US" w:eastAsia="zh-CN"/>
        </w:rPr>
        <w:t>7.</w:t>
      </w:r>
      <w:r>
        <w:rPr>
          <w:rFonts w:hint="eastAsia"/>
          <w:lang w:eastAsia="zh-CN"/>
        </w:rPr>
        <w:t>提供信息化服务系统相关证明材料；</w:t>
      </w:r>
    </w:p>
    <w:p>
      <w:pPr>
        <w:bidi w:val="0"/>
        <w:rPr>
          <w:rFonts w:hint="eastAsia" w:eastAsia="仿宋_GB2312"/>
          <w:lang w:val="en-US" w:eastAsia="zh-CN"/>
        </w:rPr>
      </w:pPr>
      <w:r>
        <w:rPr>
          <w:rFonts w:hint="eastAsia" w:ascii="Times New Roman" w:hAnsi="Times New Roman" w:cs="Times New Roman"/>
          <w:lang w:val="en-US" w:eastAsia="zh-CN"/>
        </w:rPr>
        <w:t>8.</w:t>
      </w:r>
      <w:r>
        <w:rPr>
          <w:rFonts w:hint="eastAsia" w:ascii="Calibri" w:hAnsi="Calibri" w:eastAsia="仿宋_GB2312" w:cs="宋体"/>
          <w:kern w:val="2"/>
          <w:sz w:val="32"/>
          <w:szCs w:val="22"/>
          <w:lang w:val="en-US" w:eastAsia="zh-CN"/>
        </w:rPr>
        <w:t>上年度</w:t>
      </w:r>
      <w:r>
        <w:rPr>
          <w:rFonts w:hint="eastAsia" w:ascii="Calibri" w:hAnsi="Calibri" w:eastAsia="仿宋_GB2312" w:cs="宋体"/>
          <w:kern w:val="2"/>
          <w:sz w:val="32"/>
          <w:szCs w:val="22"/>
        </w:rPr>
        <w:t>带动社会服务资源</w:t>
      </w:r>
      <w:r>
        <w:rPr>
          <w:rFonts w:hint="eastAsia" w:cs="宋体"/>
          <w:kern w:val="2"/>
          <w:sz w:val="32"/>
          <w:szCs w:val="22"/>
          <w:lang w:eastAsia="zh-CN"/>
        </w:rPr>
        <w:t>、</w:t>
      </w:r>
      <w:r>
        <w:rPr>
          <w:rFonts w:hint="eastAsia" w:ascii="Calibri" w:hAnsi="Calibri" w:eastAsia="仿宋_GB2312" w:cs="宋体"/>
          <w:kern w:val="2"/>
          <w:sz w:val="32"/>
          <w:szCs w:val="22"/>
        </w:rPr>
        <w:t>集聚专业服务机构</w:t>
      </w:r>
      <w:r>
        <w:rPr>
          <w:rFonts w:hint="eastAsia" w:ascii="Calibri" w:hAnsi="Calibri" w:eastAsia="仿宋_GB2312" w:cs="宋体"/>
          <w:kern w:val="2"/>
          <w:sz w:val="32"/>
          <w:szCs w:val="22"/>
          <w:lang w:val="en-US" w:eastAsia="zh-CN"/>
        </w:rPr>
        <w:t>证明材料（包括</w:t>
      </w:r>
      <w:r>
        <w:rPr>
          <w:rFonts w:hint="eastAsia" w:cs="宋体"/>
          <w:kern w:val="2"/>
          <w:sz w:val="32"/>
          <w:szCs w:val="22"/>
          <w:lang w:val="en-US" w:eastAsia="zh-CN"/>
        </w:rPr>
        <w:t>与</w:t>
      </w:r>
      <w:r>
        <w:rPr>
          <w:rFonts w:hint="eastAsia" w:ascii="Calibri" w:hAnsi="Calibri" w:eastAsia="仿宋_GB2312" w:cs="宋体"/>
          <w:kern w:val="2"/>
          <w:sz w:val="32"/>
          <w:szCs w:val="22"/>
        </w:rPr>
        <w:t>第三方专业服务机构</w:t>
      </w:r>
      <w:r>
        <w:rPr>
          <w:rFonts w:hint="eastAsia" w:ascii="Calibri" w:hAnsi="Calibri" w:eastAsia="仿宋_GB2312" w:cs="宋体"/>
          <w:kern w:val="2"/>
          <w:sz w:val="32"/>
          <w:szCs w:val="22"/>
          <w:lang w:val="en-US" w:eastAsia="zh-CN"/>
        </w:rPr>
        <w:t>合作的</w:t>
      </w:r>
      <w:r>
        <w:rPr>
          <w:rFonts w:hint="eastAsia" w:ascii="Calibri" w:hAnsi="Calibri" w:eastAsia="仿宋_GB2312" w:cs="宋体"/>
          <w:kern w:val="2"/>
          <w:sz w:val="32"/>
          <w:szCs w:val="22"/>
        </w:rPr>
        <w:t>名单及相应的协议或合同</w:t>
      </w:r>
      <w:r>
        <w:rPr>
          <w:rFonts w:hint="eastAsia" w:ascii="Calibri" w:hAnsi="Calibri" w:eastAsia="仿宋_GB2312" w:cs="宋体"/>
          <w:kern w:val="2"/>
          <w:sz w:val="32"/>
          <w:szCs w:val="22"/>
          <w:lang w:val="en-US" w:eastAsia="zh-CN"/>
        </w:rPr>
        <w:t>）</w:t>
      </w:r>
      <w:r>
        <w:rPr>
          <w:rFonts w:hint="eastAsia" w:cs="宋体"/>
          <w:kern w:val="2"/>
          <w:sz w:val="32"/>
          <w:szCs w:val="22"/>
          <w:lang w:val="en-US" w:eastAsia="zh-CN"/>
        </w:rPr>
        <w:t>；</w:t>
      </w:r>
    </w:p>
    <w:p>
      <w:pPr>
        <w:bidi w:val="0"/>
        <w:rPr>
          <w:rFonts w:hint="eastAsia"/>
          <w:lang w:eastAsia="zh-CN"/>
        </w:rPr>
      </w:pPr>
      <w:r>
        <w:rPr>
          <w:rFonts w:hint="eastAsia" w:ascii="Times New Roman" w:hAnsi="Times New Roman" w:cs="Times New Roman"/>
          <w:lang w:val="en-US" w:eastAsia="zh-CN"/>
        </w:rPr>
        <w:t>9.</w:t>
      </w:r>
      <w:r>
        <w:rPr>
          <w:rFonts w:hint="eastAsia"/>
          <w:lang w:eastAsia="zh-CN"/>
        </w:rPr>
        <w:t>上年度服务绩效自评报告（包括服务机构</w:t>
      </w:r>
      <w:r>
        <w:rPr>
          <w:rFonts w:hint="eastAsia"/>
          <w:lang w:val="en-US" w:eastAsia="zh-CN"/>
        </w:rPr>
        <w:t>介绍</w:t>
      </w:r>
      <w:r>
        <w:rPr>
          <w:rFonts w:hint="eastAsia"/>
          <w:lang w:eastAsia="zh-CN"/>
        </w:rPr>
        <w:t>、服务/入驻企业、运营管理及制度建设、信息化服务、服务流程</w:t>
      </w:r>
      <w:r>
        <w:rPr>
          <w:rFonts w:hint="eastAsia"/>
          <w:lang w:val="en-US" w:eastAsia="zh-CN"/>
        </w:rPr>
        <w:t>及服务方式等服务机构情况；</w:t>
      </w:r>
      <w:r>
        <w:rPr>
          <w:rFonts w:hint="eastAsia"/>
          <w:lang w:eastAsia="zh-CN"/>
        </w:rPr>
        <w:t>与第三方专业服务机构合作为企业提供服务的社会服务资源带动情况、上年度为企业提供</w:t>
      </w:r>
      <w:r>
        <w:rPr>
          <w:rFonts w:hint="eastAsia"/>
          <w:lang w:val="en-US" w:eastAsia="zh-CN"/>
        </w:rPr>
        <w:t>公益性</w:t>
      </w:r>
      <w:r>
        <w:rPr>
          <w:rFonts w:hint="eastAsia"/>
          <w:lang w:eastAsia="zh-CN"/>
        </w:rPr>
        <w:t>免费服务情况、其他特色化服务</w:t>
      </w:r>
      <w:r>
        <w:rPr>
          <w:rFonts w:hint="eastAsia"/>
          <w:lang w:val="en-US" w:eastAsia="zh-CN"/>
        </w:rPr>
        <w:t>等优势服务</w:t>
      </w:r>
      <w:r>
        <w:rPr>
          <w:rFonts w:hint="eastAsia"/>
          <w:lang w:eastAsia="zh-CN"/>
        </w:rPr>
        <w:t>情况；</w:t>
      </w:r>
      <w:r>
        <w:rPr>
          <w:rFonts w:hint="eastAsia"/>
          <w:lang w:val="en-US" w:eastAsia="zh-CN"/>
        </w:rPr>
        <w:t>上年度服务效益情况</w:t>
      </w:r>
      <w:r>
        <w:rPr>
          <w:rFonts w:hint="eastAsia"/>
          <w:lang w:eastAsia="zh-CN"/>
        </w:rPr>
        <w:t>）；</w:t>
      </w:r>
    </w:p>
    <w:p>
      <w:pPr>
        <w:bidi w:val="0"/>
        <w:rPr>
          <w:rFonts w:hint="eastAsia"/>
          <w:lang w:eastAsia="zh-CN"/>
        </w:rPr>
      </w:pPr>
      <w:r>
        <w:rPr>
          <w:rFonts w:hint="eastAsia" w:ascii="Times New Roman" w:hAnsi="Times New Roman" w:cs="Times New Roman"/>
          <w:lang w:val="en-US" w:eastAsia="zh-CN"/>
        </w:rPr>
        <w:t>10.</w:t>
      </w:r>
      <w:r>
        <w:rPr>
          <w:rFonts w:hint="eastAsia"/>
          <w:lang w:eastAsia="zh-CN"/>
        </w:rPr>
        <w:t>核心知识产权列表及证书（PDF扫描件）；</w:t>
      </w:r>
    </w:p>
    <w:p>
      <w:pPr>
        <w:bidi w:val="0"/>
        <w:rPr>
          <w:rFonts w:hint="eastAsia"/>
          <w:lang w:eastAsia="zh-CN"/>
        </w:rPr>
      </w:pPr>
      <w:r>
        <w:rPr>
          <w:rFonts w:hint="eastAsia" w:ascii="Times New Roman" w:hAnsi="Times New Roman" w:cs="Times New Roman"/>
          <w:lang w:val="en-US" w:eastAsia="zh-CN"/>
        </w:rPr>
        <w:t>11.</w:t>
      </w:r>
      <w:r>
        <w:rPr>
          <w:rFonts w:hint="eastAsia"/>
          <w:lang w:eastAsia="zh-CN"/>
        </w:rPr>
        <w:t>市级以上政府部门</w:t>
      </w:r>
      <w:r>
        <w:rPr>
          <w:rFonts w:hint="eastAsia" w:ascii="Times New Roman" w:hAnsi="Times New Roman"/>
          <w:color w:val="000000"/>
          <w:szCs w:val="32"/>
          <w:lang w:eastAsia="zh-CN"/>
        </w:rPr>
        <w:t>颁发的荣誉资质或称号</w:t>
      </w:r>
      <w:r>
        <w:rPr>
          <w:rFonts w:hint="eastAsia"/>
          <w:lang w:eastAsia="zh-CN"/>
        </w:rPr>
        <w:t>；</w:t>
      </w:r>
    </w:p>
    <w:p>
      <w:pPr>
        <w:tabs>
          <w:tab w:val="left" w:pos="1116"/>
        </w:tabs>
        <w:spacing w:line="600" w:lineRule="exact"/>
        <w:ind w:firstLine="640" w:firstLineChars="200"/>
        <w:jc w:val="left"/>
        <w:rPr>
          <w:rFonts w:hint="eastAsia" w:ascii="Times New Roman" w:hAnsi="Times New Roman"/>
          <w:color w:val="000000"/>
          <w:sz w:val="32"/>
          <w:szCs w:val="32"/>
          <w:lang w:val="en-US" w:eastAsia="zh-CN"/>
        </w:rPr>
      </w:pPr>
      <w:r>
        <w:rPr>
          <w:rFonts w:hint="eastAsia" w:ascii="Times New Roman" w:hAnsi="Times New Roman" w:cs="Times New Roman"/>
          <w:lang w:val="en-US" w:eastAsia="zh-CN"/>
        </w:rPr>
        <w:t>12.</w:t>
      </w:r>
      <w:r>
        <w:rPr>
          <w:rFonts w:hint="eastAsia"/>
          <w:lang w:eastAsia="zh-CN"/>
        </w:rPr>
        <w:t>附件</w:t>
      </w:r>
      <w:r>
        <w:rPr>
          <w:rFonts w:hint="eastAsia"/>
          <w:lang w:val="en-US" w:eastAsia="zh-CN"/>
        </w:rPr>
        <w:t>3</w:t>
      </w:r>
      <w:r>
        <w:rPr>
          <w:rFonts w:hint="eastAsia" w:ascii="Times New Roman" w:hAnsi="Times New Roman" w:cs="Times New Roman"/>
          <w:lang w:val="en-US" w:eastAsia="zh-CN"/>
        </w:rPr>
        <w:t>_</w:t>
      </w:r>
      <w:r>
        <w:rPr>
          <w:rFonts w:hint="eastAsia"/>
          <w:lang w:eastAsia="zh-CN"/>
        </w:rPr>
        <w:t>朝阳区促进中小企业发展引导资金申请承诺书（签字盖章）。</w:t>
      </w:r>
    </w:p>
    <w:p>
      <w:pPr>
        <w:adjustRightInd w:val="0"/>
        <w:snapToGrid w:val="0"/>
        <w:spacing w:line="600" w:lineRule="exact"/>
        <w:ind w:firstLine="643" w:firstLineChars="200"/>
        <w:outlineLvl w:val="0"/>
        <w:rPr>
          <w:rFonts w:hint="eastAsia"/>
          <w:lang w:eastAsia="zh-CN"/>
        </w:rPr>
      </w:pPr>
      <w:r>
        <w:rPr>
          <w:rFonts w:hint="eastAsia" w:ascii="Times New Roman" w:hAnsi="Times New Roman" w:eastAsia="楷体_GB2312"/>
          <w:b/>
          <w:color w:val="000000"/>
          <w:sz w:val="32"/>
          <w:szCs w:val="32"/>
          <w:lang w:eastAsia="zh-CN"/>
        </w:rPr>
        <w:t>（</w:t>
      </w:r>
      <w:r>
        <w:rPr>
          <w:rFonts w:hint="eastAsia" w:ascii="Times New Roman" w:hAnsi="Times New Roman" w:eastAsia="楷体_GB2312"/>
          <w:b/>
          <w:color w:val="000000"/>
          <w:sz w:val="32"/>
          <w:szCs w:val="32"/>
          <w:lang w:val="en-US" w:eastAsia="zh-CN"/>
        </w:rPr>
        <w:t>五</w:t>
      </w:r>
      <w:r>
        <w:rPr>
          <w:rFonts w:hint="eastAsia" w:ascii="Times New Roman" w:hAnsi="Times New Roman" w:eastAsia="楷体_GB2312"/>
          <w:b/>
          <w:color w:val="000000"/>
          <w:sz w:val="32"/>
          <w:szCs w:val="32"/>
          <w:lang w:eastAsia="zh-CN"/>
        </w:rPr>
        <w:t>）</w:t>
      </w:r>
      <w:r>
        <w:rPr>
          <w:rFonts w:hint="eastAsia" w:ascii="Times New Roman" w:hAnsi="Times New Roman" w:eastAsia="楷体_GB2312"/>
          <w:b/>
          <w:color w:val="000000"/>
          <w:sz w:val="32"/>
          <w:szCs w:val="32"/>
        </w:rPr>
        <w:t>鼓励中小企业服务平台建设</w:t>
      </w:r>
    </w:p>
    <w:p>
      <w:pPr>
        <w:adjustRightInd w:val="0"/>
        <w:snapToGrid w:val="0"/>
        <w:spacing w:line="600" w:lineRule="exact"/>
        <w:ind w:firstLine="640" w:firstLineChars="200"/>
        <w:rPr>
          <w:rFonts w:hint="eastAsia"/>
          <w:lang w:eastAsia="zh-CN"/>
        </w:rPr>
      </w:pPr>
      <w:r>
        <w:rPr>
          <w:rFonts w:hint="eastAsia" w:ascii="Times New Roman" w:hAnsi="Times New Roman" w:cs="Times New Roman"/>
          <w:lang w:val="en-US" w:eastAsia="zh-CN"/>
        </w:rPr>
        <w:t>1.</w:t>
      </w:r>
      <w:r>
        <w:rPr>
          <w:rFonts w:hint="eastAsia"/>
          <w:lang w:eastAsia="zh-CN"/>
        </w:rPr>
        <w:t>附件</w:t>
      </w:r>
      <w:r>
        <w:rPr>
          <w:rFonts w:hint="eastAsia"/>
          <w:lang w:val="en-US" w:eastAsia="zh-CN"/>
        </w:rPr>
        <w:t>2</w:t>
      </w:r>
      <w:r>
        <w:rPr>
          <w:rFonts w:hint="eastAsia" w:ascii="Times New Roman" w:hAnsi="Times New Roman" w:cs="Times New Roman"/>
          <w:lang w:val="en-US" w:eastAsia="zh-CN"/>
        </w:rPr>
        <w:t>-5_</w:t>
      </w:r>
      <w:r>
        <w:rPr>
          <w:rFonts w:hint="eastAsia"/>
          <w:lang w:eastAsia="zh-CN"/>
        </w:rPr>
        <w:t>朝阳区促进中小企业发展引导资金申请表_鼓励中小企业服务平台建设；</w:t>
      </w:r>
    </w:p>
    <w:p>
      <w:pPr>
        <w:adjustRightInd w:val="0"/>
        <w:snapToGrid w:val="0"/>
        <w:spacing w:line="600" w:lineRule="exact"/>
        <w:ind w:firstLine="640" w:firstLineChars="200"/>
        <w:rPr>
          <w:rFonts w:hint="eastAsia"/>
          <w:lang w:eastAsia="zh-CN"/>
        </w:rPr>
      </w:pPr>
      <w:r>
        <w:rPr>
          <w:rFonts w:hint="eastAsia" w:ascii="Times New Roman" w:hAnsi="Times New Roman" w:cs="Times New Roman"/>
          <w:lang w:val="en-US" w:eastAsia="zh-CN"/>
        </w:rPr>
        <w:t>2.</w:t>
      </w:r>
      <w:r>
        <w:rPr>
          <w:rFonts w:hint="eastAsia"/>
          <w:lang w:val="en-US" w:eastAsia="zh-CN"/>
        </w:rPr>
        <w:t>企业</w:t>
      </w:r>
      <w:r>
        <w:rPr>
          <w:rFonts w:hint="eastAsia"/>
          <w:lang w:eastAsia="zh-CN"/>
        </w:rPr>
        <w:t>最新营业执照副本（PDF扫描件）；</w:t>
      </w:r>
    </w:p>
    <w:p>
      <w:pPr>
        <w:adjustRightInd w:val="0"/>
        <w:snapToGrid w:val="0"/>
        <w:spacing w:line="600" w:lineRule="exact"/>
        <w:ind w:firstLine="640" w:firstLineChars="200"/>
        <w:rPr>
          <w:rFonts w:hint="eastAsia"/>
          <w:lang w:eastAsia="zh-CN"/>
        </w:rPr>
      </w:pPr>
      <w:r>
        <w:rPr>
          <w:rFonts w:hint="eastAsia" w:ascii="Times New Roman" w:hAnsi="Times New Roman" w:cs="Times New Roman"/>
          <w:lang w:val="en-US" w:eastAsia="zh-CN"/>
        </w:rPr>
        <w:t>3.</w:t>
      </w:r>
      <w:r>
        <w:rPr>
          <w:rFonts w:hint="eastAsia"/>
          <w:lang w:eastAsia="zh-CN"/>
        </w:rPr>
        <w:t>企业上一年度财务审计报告；</w:t>
      </w:r>
    </w:p>
    <w:p>
      <w:pPr>
        <w:adjustRightInd w:val="0"/>
        <w:snapToGrid w:val="0"/>
        <w:spacing w:line="600" w:lineRule="exact"/>
        <w:ind w:firstLine="640" w:firstLineChars="200"/>
        <w:rPr>
          <w:rFonts w:hint="eastAsia"/>
          <w:lang w:eastAsia="zh-CN"/>
        </w:rPr>
      </w:pPr>
      <w:r>
        <w:rPr>
          <w:rFonts w:hint="eastAsia" w:ascii="Times New Roman" w:hAnsi="Times New Roman" w:cs="Times New Roman"/>
          <w:lang w:val="en-US" w:eastAsia="zh-CN"/>
        </w:rPr>
        <w:t>4.</w:t>
      </w:r>
      <w:r>
        <w:rPr>
          <w:rFonts w:hint="eastAsia"/>
          <w:lang w:eastAsia="zh-CN"/>
        </w:rPr>
        <w:t>公共服务平台建设情况报告（包括平台发展历程、业务介绍、财务情况、发展目标、管理运营、品牌建设、管理团队创新</w:t>
      </w:r>
      <w:r>
        <w:rPr>
          <w:rFonts w:hint="eastAsia"/>
          <w:lang w:val="en-US" w:eastAsia="zh-CN"/>
        </w:rPr>
        <w:t>服务</w:t>
      </w:r>
      <w:r>
        <w:rPr>
          <w:rFonts w:hint="eastAsia"/>
          <w:lang w:eastAsia="zh-CN"/>
        </w:rPr>
        <w:t>能力</w:t>
      </w:r>
      <w:r>
        <w:rPr>
          <w:rFonts w:hint="eastAsia"/>
          <w:lang w:val="en-US" w:eastAsia="zh-CN"/>
        </w:rPr>
        <w:t>及管理水平</w:t>
      </w:r>
      <w:r>
        <w:rPr>
          <w:rFonts w:hint="eastAsia"/>
          <w:lang w:eastAsia="zh-CN"/>
        </w:rPr>
        <w:t>、服务设施基础条件</w:t>
      </w:r>
      <w:r>
        <w:rPr>
          <w:rFonts w:hint="eastAsia"/>
          <w:lang w:val="en-US" w:eastAsia="zh-CN"/>
        </w:rPr>
        <w:t>等平台</w:t>
      </w:r>
      <w:r>
        <w:rPr>
          <w:rFonts w:hint="eastAsia"/>
          <w:lang w:eastAsia="zh-CN"/>
        </w:rPr>
        <w:t>情况；专业化服务对象、服务内容、特色化服务、服务规模、服务方式、服务流程、收费、典型案例</w:t>
      </w:r>
      <w:r>
        <w:rPr>
          <w:rFonts w:hint="eastAsia"/>
          <w:lang w:val="en-US" w:eastAsia="zh-CN"/>
        </w:rPr>
        <w:t>等服务</w:t>
      </w:r>
      <w:r>
        <w:rPr>
          <w:rFonts w:hint="eastAsia"/>
          <w:lang w:eastAsia="zh-CN"/>
        </w:rPr>
        <w:t>情况；上年度公共服务平台建设支出</w:t>
      </w:r>
      <w:r>
        <w:rPr>
          <w:rFonts w:hint="eastAsia"/>
          <w:lang w:val="en-US" w:eastAsia="zh-CN"/>
        </w:rPr>
        <w:t>情况</w:t>
      </w:r>
      <w:r>
        <w:rPr>
          <w:rFonts w:hint="eastAsia"/>
          <w:lang w:eastAsia="zh-CN"/>
        </w:rPr>
        <w:t>；上年度服务业绩、资源带动</w:t>
      </w:r>
      <w:bookmarkStart w:id="0" w:name="_GoBack"/>
      <w:bookmarkEnd w:id="0"/>
      <w:r>
        <w:rPr>
          <w:rFonts w:hint="eastAsia"/>
          <w:lang w:eastAsia="zh-CN"/>
        </w:rPr>
        <w:t>性等</w:t>
      </w:r>
      <w:r>
        <w:rPr>
          <w:rFonts w:hint="eastAsia"/>
          <w:lang w:val="en-US" w:eastAsia="zh-CN"/>
        </w:rPr>
        <w:t>效益情况</w:t>
      </w:r>
      <w:r>
        <w:rPr>
          <w:rFonts w:hint="eastAsia"/>
          <w:lang w:eastAsia="zh-CN"/>
        </w:rPr>
        <w:t>）；</w:t>
      </w:r>
    </w:p>
    <w:p>
      <w:pPr>
        <w:adjustRightInd w:val="0"/>
        <w:snapToGrid w:val="0"/>
        <w:spacing w:line="600" w:lineRule="exact"/>
        <w:ind w:firstLine="640" w:firstLineChars="200"/>
        <w:rPr>
          <w:rFonts w:hint="eastAsia"/>
          <w:lang w:eastAsia="zh-CN"/>
        </w:rPr>
      </w:pPr>
      <w:r>
        <w:rPr>
          <w:rFonts w:hint="eastAsia" w:ascii="Times New Roman" w:hAnsi="Times New Roman" w:cs="Times New Roman"/>
          <w:lang w:val="en-US" w:eastAsia="zh-CN"/>
        </w:rPr>
        <w:t>5.</w:t>
      </w:r>
      <w:r>
        <w:rPr>
          <w:rFonts w:hint="eastAsia"/>
          <w:lang w:eastAsia="zh-CN"/>
        </w:rPr>
        <w:t>平台建设产生的费用支出明细表及对应的合同、发票、付款凭证、记账凭证；</w:t>
      </w:r>
    </w:p>
    <w:p>
      <w:pPr>
        <w:adjustRightInd w:val="0"/>
        <w:snapToGrid w:val="0"/>
        <w:spacing w:line="600" w:lineRule="exact"/>
        <w:ind w:firstLine="640" w:firstLineChars="200"/>
        <w:rPr>
          <w:rFonts w:hint="eastAsia"/>
          <w:lang w:val="en-US" w:eastAsia="zh-CN"/>
        </w:rPr>
      </w:pPr>
      <w:r>
        <w:rPr>
          <w:rFonts w:hint="eastAsia" w:ascii="Times New Roman" w:hAnsi="Times New Roman" w:cs="Times New Roman"/>
          <w:lang w:val="en-US" w:eastAsia="zh-CN"/>
        </w:rPr>
        <w:t>6.</w:t>
      </w:r>
      <w:r>
        <w:rPr>
          <w:rFonts w:hint="eastAsia"/>
          <w:lang w:val="en-US" w:eastAsia="zh-CN"/>
        </w:rPr>
        <w:t>企业</w:t>
      </w:r>
      <w:r>
        <w:rPr>
          <w:rFonts w:hint="eastAsia"/>
          <w:lang w:eastAsia="zh-CN"/>
        </w:rPr>
        <w:t>上一年度服务人员社保明细及相应的人员学历、职称证明</w:t>
      </w:r>
      <w:r>
        <w:rPr>
          <w:rFonts w:hint="eastAsia"/>
          <w:lang w:val="en-US" w:eastAsia="zh-CN"/>
        </w:rPr>
        <w:t>；</w:t>
      </w:r>
    </w:p>
    <w:p>
      <w:pPr>
        <w:adjustRightInd w:val="0"/>
        <w:snapToGrid w:val="0"/>
        <w:spacing w:line="600" w:lineRule="exact"/>
        <w:ind w:firstLine="640" w:firstLineChars="200"/>
        <w:rPr>
          <w:rFonts w:hint="default"/>
          <w:lang w:val="en-US" w:eastAsia="zh-CN"/>
        </w:rPr>
      </w:pPr>
      <w:r>
        <w:rPr>
          <w:rFonts w:hint="eastAsia" w:ascii="Times New Roman" w:hAnsi="Times New Roman" w:cs="Times New Roman"/>
          <w:lang w:val="en-US" w:eastAsia="zh-CN"/>
        </w:rPr>
        <w:t>7.</w:t>
      </w:r>
      <w:r>
        <w:rPr>
          <w:rFonts w:hint="eastAsia"/>
          <w:lang w:val="en-US" w:eastAsia="zh-CN"/>
        </w:rPr>
        <w:t>平台建设主体的房屋租赁合同或产权证明；</w:t>
      </w:r>
    </w:p>
    <w:p>
      <w:pPr>
        <w:adjustRightInd w:val="0"/>
        <w:snapToGrid w:val="0"/>
        <w:spacing w:line="600" w:lineRule="exact"/>
        <w:ind w:firstLine="640" w:firstLineChars="200"/>
        <w:rPr>
          <w:rFonts w:hint="eastAsia" w:eastAsia="仿宋_GB2312"/>
          <w:lang w:eastAsia="zh-CN"/>
        </w:rPr>
      </w:pPr>
      <w:r>
        <w:rPr>
          <w:rFonts w:hint="eastAsia" w:ascii="Times New Roman" w:hAnsi="Times New Roman" w:cs="Times New Roman"/>
          <w:lang w:val="en-US" w:eastAsia="zh-CN"/>
        </w:rPr>
        <w:t>8.</w:t>
      </w:r>
      <w:r>
        <w:rPr>
          <w:rFonts w:hint="eastAsia"/>
          <w:lang w:eastAsia="zh-CN"/>
        </w:rPr>
        <w:t>附件</w:t>
      </w:r>
      <w:r>
        <w:rPr>
          <w:rFonts w:hint="eastAsia"/>
          <w:lang w:val="en-US" w:eastAsia="zh-CN"/>
        </w:rPr>
        <w:t>3</w:t>
      </w:r>
      <w:r>
        <w:rPr>
          <w:rFonts w:hint="eastAsia" w:ascii="Times New Roman" w:hAnsi="Times New Roman" w:cs="Times New Roman"/>
          <w:lang w:val="en-US" w:eastAsia="zh-CN"/>
        </w:rPr>
        <w:t>_</w:t>
      </w:r>
      <w:r>
        <w:rPr>
          <w:rFonts w:hint="eastAsia"/>
          <w:lang w:eastAsia="zh-CN"/>
        </w:rPr>
        <w:t>朝阳区促进中小企业发展引导资金申请承诺书（签字盖章）。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D2FEA7-4107-4130-BA1C-35217FEC907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embedRegular r:id="rId2" w:fontKey="{7621C724-8182-47AB-9379-A0CD74910741}"/>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embedRegular r:id="rId3" w:fontKey="{01B33599-A819-4B37-9CD6-BFEE25FBEB4E}"/>
  </w:font>
  <w:font w:name="仿宋_GB2312">
    <w:panose1 w:val="02010609030101010101"/>
    <w:charset w:val="86"/>
    <w:family w:val="auto"/>
    <w:pitch w:val="default"/>
    <w:sig w:usb0="00000001" w:usb1="080E0000" w:usb2="00000000" w:usb3="00000000" w:csb0="00040000" w:csb1="00000000"/>
    <w:embedRegular r:id="rId4" w:fontKey="{BB2E8DB9-EC33-45EC-B0B6-78FAA6D6D7BE}"/>
  </w:font>
  <w:font w:name="仿宋">
    <w:panose1 w:val="02010609060101010101"/>
    <w:charset w:val="86"/>
    <w:family w:val="modern"/>
    <w:pitch w:val="default"/>
    <w:sig w:usb0="800002BF" w:usb1="38CF7CFA" w:usb2="00000016" w:usb3="00000000" w:csb0="00040001" w:csb1="00000000"/>
    <w:embedRegular r:id="rId5" w:fontKey="{CAD0923C-4E2E-42C0-90DD-C324BE1CC3C3}"/>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embedRegular r:id="rId6" w:fontKey="{7C1C3519-3C26-48BD-8326-D272BA563C4A}"/>
  </w:font>
  <w:font w:name="楷体">
    <w:altName w:val="楷体_GB2312"/>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Times New Roman Regular">
    <w:altName w:val="Times New Roman"/>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楷体">
    <w:altName w:val="楷体_GB2312"/>
    <w:panose1 w:val="02010609060101010101"/>
    <w:charset w:val="00"/>
    <w:family w:val="modern"/>
    <w:pitch w:val="default"/>
    <w:sig w:usb0="00000000" w:usb1="00000000"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Arial Unicode MS"/>
    <w:panose1 w:val="02000000000000000000"/>
    <w:charset w:val="86"/>
    <w:family w:val="auto"/>
    <w:pitch w:val="default"/>
    <w:sig w:usb0="00000000" w:usb1="00000000" w:usb2="00000000" w:usb3="00000000" w:csb0="00040000" w:csb1="00000000"/>
  </w:font>
  <w:font w:name="Noto Sans CJK JP Bold">
    <w:altName w:val="宋体"/>
    <w:panose1 w:val="020B0800000000000000"/>
    <w:charset w:val="86"/>
    <w:family w:val="auto"/>
    <w:pitch w:val="default"/>
    <w:sig w:usb0="00000000" w:usb1="00000000" w:usb2="00000016" w:usb3="00000000" w:csb0="602E0107"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N2UwOGMzNGQ1ZmIyMzNhYzBlOTRhNTI2MDYyNDcifQ=="/>
  </w:docVars>
  <w:rsids>
    <w:rsidRoot w:val="00000000"/>
    <w:rsid w:val="00305CE7"/>
    <w:rsid w:val="0070189F"/>
    <w:rsid w:val="00893649"/>
    <w:rsid w:val="009049D8"/>
    <w:rsid w:val="00F46D15"/>
    <w:rsid w:val="02054F52"/>
    <w:rsid w:val="020B6AFF"/>
    <w:rsid w:val="023E0F47"/>
    <w:rsid w:val="038A6204"/>
    <w:rsid w:val="049F0339"/>
    <w:rsid w:val="05366A97"/>
    <w:rsid w:val="05F20EDD"/>
    <w:rsid w:val="05FE4192"/>
    <w:rsid w:val="062718DE"/>
    <w:rsid w:val="070B300A"/>
    <w:rsid w:val="07415A06"/>
    <w:rsid w:val="079052BE"/>
    <w:rsid w:val="07D47CB6"/>
    <w:rsid w:val="09526CCE"/>
    <w:rsid w:val="0A0A2B5D"/>
    <w:rsid w:val="10D916EE"/>
    <w:rsid w:val="11056D1C"/>
    <w:rsid w:val="119B18B2"/>
    <w:rsid w:val="13F50615"/>
    <w:rsid w:val="14716DD5"/>
    <w:rsid w:val="14C67111"/>
    <w:rsid w:val="14E76E65"/>
    <w:rsid w:val="15453B8B"/>
    <w:rsid w:val="15B4171B"/>
    <w:rsid w:val="16E83175"/>
    <w:rsid w:val="1767428D"/>
    <w:rsid w:val="17AA4F9C"/>
    <w:rsid w:val="1857667A"/>
    <w:rsid w:val="1AB800B6"/>
    <w:rsid w:val="1AE201A9"/>
    <w:rsid w:val="1BFD0D1C"/>
    <w:rsid w:val="1C2D6909"/>
    <w:rsid w:val="1CD13F56"/>
    <w:rsid w:val="1CD965C1"/>
    <w:rsid w:val="1D8E5099"/>
    <w:rsid w:val="1D935D9E"/>
    <w:rsid w:val="1E6252BF"/>
    <w:rsid w:val="1E915E5E"/>
    <w:rsid w:val="1EC8452E"/>
    <w:rsid w:val="1ED43E58"/>
    <w:rsid w:val="1F1709A0"/>
    <w:rsid w:val="1FAE1C4C"/>
    <w:rsid w:val="20317B69"/>
    <w:rsid w:val="225211C9"/>
    <w:rsid w:val="226E47C3"/>
    <w:rsid w:val="22EF26E4"/>
    <w:rsid w:val="23F70746"/>
    <w:rsid w:val="24744834"/>
    <w:rsid w:val="24A361D8"/>
    <w:rsid w:val="26EF283A"/>
    <w:rsid w:val="272730F1"/>
    <w:rsid w:val="275E3A82"/>
    <w:rsid w:val="279B0632"/>
    <w:rsid w:val="28B7404B"/>
    <w:rsid w:val="2A8E16D9"/>
    <w:rsid w:val="2BE37FBE"/>
    <w:rsid w:val="2CFA5AB9"/>
    <w:rsid w:val="2E451E43"/>
    <w:rsid w:val="2EDE49DD"/>
    <w:rsid w:val="2F854E58"/>
    <w:rsid w:val="2FD14D7E"/>
    <w:rsid w:val="30A57FBD"/>
    <w:rsid w:val="317970E9"/>
    <w:rsid w:val="32326DEE"/>
    <w:rsid w:val="329830F5"/>
    <w:rsid w:val="337F2313"/>
    <w:rsid w:val="33B45D0C"/>
    <w:rsid w:val="33CA3782"/>
    <w:rsid w:val="34272982"/>
    <w:rsid w:val="343933C8"/>
    <w:rsid w:val="37074CED"/>
    <w:rsid w:val="382A0C93"/>
    <w:rsid w:val="398154AF"/>
    <w:rsid w:val="3BED2703"/>
    <w:rsid w:val="3CCB2319"/>
    <w:rsid w:val="3E9C3F6D"/>
    <w:rsid w:val="3FAC6431"/>
    <w:rsid w:val="40FA31CC"/>
    <w:rsid w:val="41977D2C"/>
    <w:rsid w:val="41CE056E"/>
    <w:rsid w:val="43D34E14"/>
    <w:rsid w:val="451F1453"/>
    <w:rsid w:val="479663F0"/>
    <w:rsid w:val="47BE31A6"/>
    <w:rsid w:val="47EE38B1"/>
    <w:rsid w:val="47F46BC7"/>
    <w:rsid w:val="487E2772"/>
    <w:rsid w:val="491063E8"/>
    <w:rsid w:val="49106FAA"/>
    <w:rsid w:val="49FE3D2D"/>
    <w:rsid w:val="4A410FCB"/>
    <w:rsid w:val="4BA2676F"/>
    <w:rsid w:val="4BE156B5"/>
    <w:rsid w:val="4BF929FE"/>
    <w:rsid w:val="4C1C66ED"/>
    <w:rsid w:val="4C9E15CF"/>
    <w:rsid w:val="4CBC363B"/>
    <w:rsid w:val="4CFB7E2B"/>
    <w:rsid w:val="4DAA5021"/>
    <w:rsid w:val="4E112593"/>
    <w:rsid w:val="4E320449"/>
    <w:rsid w:val="4E5F7DEB"/>
    <w:rsid w:val="4F8833AD"/>
    <w:rsid w:val="55713A82"/>
    <w:rsid w:val="56326065"/>
    <w:rsid w:val="56EA50BD"/>
    <w:rsid w:val="575102D2"/>
    <w:rsid w:val="58AA62C8"/>
    <w:rsid w:val="590D7AE9"/>
    <w:rsid w:val="5C0E70D2"/>
    <w:rsid w:val="5DC11B0A"/>
    <w:rsid w:val="5DD934F6"/>
    <w:rsid w:val="5E871A2C"/>
    <w:rsid w:val="5FBE38EB"/>
    <w:rsid w:val="60405C06"/>
    <w:rsid w:val="60A24120"/>
    <w:rsid w:val="60D25ACF"/>
    <w:rsid w:val="61A03AB2"/>
    <w:rsid w:val="61BA6334"/>
    <w:rsid w:val="61F01861"/>
    <w:rsid w:val="626613B3"/>
    <w:rsid w:val="626D770A"/>
    <w:rsid w:val="63666773"/>
    <w:rsid w:val="63B03E93"/>
    <w:rsid w:val="63FD4360"/>
    <w:rsid w:val="64A05CB5"/>
    <w:rsid w:val="65390C89"/>
    <w:rsid w:val="655E1F08"/>
    <w:rsid w:val="65735178"/>
    <w:rsid w:val="65DD0843"/>
    <w:rsid w:val="662E4988"/>
    <w:rsid w:val="66524A62"/>
    <w:rsid w:val="66FF6B4C"/>
    <w:rsid w:val="67543665"/>
    <w:rsid w:val="67784CC7"/>
    <w:rsid w:val="67BD26DA"/>
    <w:rsid w:val="684E0A0B"/>
    <w:rsid w:val="686C1BF4"/>
    <w:rsid w:val="6953779A"/>
    <w:rsid w:val="69FF522C"/>
    <w:rsid w:val="6A723C50"/>
    <w:rsid w:val="6B60318B"/>
    <w:rsid w:val="6B8F438D"/>
    <w:rsid w:val="6C0E79A8"/>
    <w:rsid w:val="6EBA503C"/>
    <w:rsid w:val="6FC0508E"/>
    <w:rsid w:val="71665B90"/>
    <w:rsid w:val="71DF315D"/>
    <w:rsid w:val="724578C4"/>
    <w:rsid w:val="72606A84"/>
    <w:rsid w:val="729D4D49"/>
    <w:rsid w:val="72B03567"/>
    <w:rsid w:val="72F67941"/>
    <w:rsid w:val="74511C4F"/>
    <w:rsid w:val="755621B5"/>
    <w:rsid w:val="766534AD"/>
    <w:rsid w:val="7A097A01"/>
    <w:rsid w:val="7A4B3316"/>
    <w:rsid w:val="7B2F1799"/>
    <w:rsid w:val="7B2F3497"/>
    <w:rsid w:val="7C3B5358"/>
    <w:rsid w:val="7CAF6B09"/>
    <w:rsid w:val="7D1529C3"/>
    <w:rsid w:val="7DE467BB"/>
    <w:rsid w:val="7FDE5AB4"/>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Calibri" w:hAnsi="Calibri" w:eastAsia="仿宋_GB2312" w:cs="宋体"/>
      <w:kern w:val="2"/>
      <w:sz w:val="32"/>
      <w:szCs w:val="22"/>
      <w:lang w:val="en-US" w:eastAsia="zh-CN" w:bidi="ar-SA"/>
    </w:rPr>
  </w:style>
  <w:style w:type="paragraph" w:styleId="3">
    <w:name w:val="heading 1"/>
    <w:basedOn w:val="1"/>
    <w:next w:val="1"/>
    <w:link w:val="16"/>
    <w:qFormat/>
    <w:uiPriority w:val="0"/>
    <w:pPr>
      <w:keepNext/>
      <w:keepLines/>
      <w:spacing w:line="360" w:lineRule="auto"/>
      <w:ind w:firstLine="0" w:firstLineChars="0"/>
      <w:jc w:val="center"/>
      <w:outlineLvl w:val="0"/>
    </w:pPr>
    <w:rPr>
      <w:rFonts w:ascii="Times New Roman" w:hAnsi="Times New Roman" w:eastAsia="黑体"/>
      <w:b/>
      <w:bCs/>
      <w:kern w:val="44"/>
      <w:sz w:val="32"/>
      <w:szCs w:val="44"/>
    </w:rPr>
  </w:style>
  <w:style w:type="paragraph" w:styleId="4">
    <w:name w:val="heading 2"/>
    <w:basedOn w:val="1"/>
    <w:next w:val="1"/>
    <w:link w:val="17"/>
    <w:qFormat/>
    <w:uiPriority w:val="0"/>
    <w:pPr>
      <w:keepNext/>
      <w:keepLines/>
      <w:spacing w:before="100" w:after="100" w:line="360" w:lineRule="auto"/>
      <w:ind w:firstLine="0" w:firstLineChars="0"/>
      <w:outlineLvl w:val="1"/>
    </w:pPr>
    <w:rPr>
      <w:rFonts w:ascii="Cambria" w:hAnsi="Cambria"/>
      <w:b/>
      <w:bCs/>
      <w:sz w:val="32"/>
      <w:szCs w:val="32"/>
    </w:rPr>
  </w:style>
  <w:style w:type="paragraph" w:styleId="5">
    <w:name w:val="heading 3"/>
    <w:basedOn w:val="1"/>
    <w:next w:val="1"/>
    <w:qFormat/>
    <w:uiPriority w:val="0"/>
    <w:pPr>
      <w:adjustRightInd w:val="0"/>
      <w:snapToGrid w:val="0"/>
      <w:spacing w:before="40" w:after="40" w:line="360" w:lineRule="auto"/>
      <w:ind w:firstLine="643" w:firstLineChars="200"/>
      <w:jc w:val="left"/>
      <w:textAlignment w:val="baseline"/>
      <w:outlineLvl w:val="2"/>
    </w:pPr>
    <w:rPr>
      <w:rFonts w:ascii="仿宋_GB2312" w:hAnsi="仿宋_GB2312" w:eastAsia="仿宋" w:cs="宋体"/>
      <w:b/>
      <w:snapToGrid w:val="0"/>
      <w:color w:val="000000"/>
      <w:kern w:val="0"/>
      <w:sz w:val="32"/>
      <w:szCs w:val="30"/>
      <w:lang w:val="zh-CN"/>
    </w:rPr>
  </w:style>
  <w:style w:type="paragraph" w:styleId="6">
    <w:name w:val="heading 4"/>
    <w:basedOn w:val="1"/>
    <w:next w:val="1"/>
    <w:qFormat/>
    <w:uiPriority w:val="0"/>
    <w:pPr>
      <w:keepNext/>
      <w:keepLines/>
      <w:spacing w:beforeAutospacing="0" w:afterAutospacing="0" w:line="360" w:lineRule="auto"/>
      <w:ind w:firstLine="480" w:firstLineChars="200"/>
      <w:outlineLvl w:val="3"/>
    </w:pPr>
    <w:rPr>
      <w:rFonts w:ascii="Arial" w:hAnsi="Arial" w:eastAsia="宋体" w:cs="Times New Roman"/>
      <w:b/>
      <w:sz w:val="24"/>
    </w:rPr>
  </w:style>
  <w:style w:type="paragraph" w:styleId="7">
    <w:name w:val="heading 5"/>
    <w:basedOn w:val="1"/>
    <w:next w:val="1"/>
    <w:qFormat/>
    <w:uiPriority w:val="0"/>
    <w:pPr>
      <w:keepNext/>
      <w:keepLines/>
      <w:spacing w:beforeAutospacing="0" w:afterAutospacing="0" w:line="360" w:lineRule="auto"/>
      <w:outlineLvl w:val="4"/>
    </w:pPr>
    <w:rPr>
      <w:rFonts w:ascii="Times New Roman" w:hAnsi="Times New Roman" w:eastAsia="宋体" w:cs="Times New Roman"/>
      <w:sz w:val="24"/>
    </w:rPr>
  </w:style>
  <w:style w:type="character" w:default="1" w:styleId="14">
    <w:name w:val="Default Paragraph Font"/>
    <w:qFormat/>
    <w:uiPriority w:val="1"/>
  </w:style>
  <w:style w:type="table" w:default="1" w:styleId="15">
    <w:name w:val="Normal Table"/>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link w:val="18"/>
    <w:qFormat/>
    <w:uiPriority w:val="0"/>
    <w:pPr>
      <w:spacing w:line="360" w:lineRule="auto"/>
      <w:ind w:firstLine="1040" w:firstLineChars="200"/>
    </w:pPr>
    <w:rPr>
      <w:rFonts w:eastAsia="仿宋"/>
      <w:sz w:val="28"/>
    </w:rPr>
  </w:style>
  <w:style w:type="paragraph" w:styleId="10">
    <w:name w:val="toc 3"/>
    <w:basedOn w:val="1"/>
    <w:next w:val="1"/>
    <w:qFormat/>
    <w:uiPriority w:val="0"/>
    <w:pPr>
      <w:spacing w:line="360" w:lineRule="auto"/>
      <w:ind w:left="480" w:leftChars="200" w:firstLine="560" w:firstLineChars="200"/>
    </w:pPr>
    <w:rPr>
      <w:rFonts w:ascii="Times New Roman" w:hAnsi="Times New Roman" w:eastAsia="宋体"/>
      <w:sz w:val="2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toc 1"/>
    <w:basedOn w:val="1"/>
    <w:next w:val="1"/>
    <w:qFormat/>
    <w:uiPriority w:val="0"/>
    <w:pPr>
      <w:spacing w:line="360" w:lineRule="auto"/>
      <w:ind w:firstLine="0" w:firstLineChars="0"/>
    </w:pPr>
    <w:rPr>
      <w:rFonts w:ascii="Times New Roman" w:hAnsi="Times New Roman" w:eastAsia="宋体" w:cs="Times New Roman"/>
      <w:sz w:val="28"/>
      <w:szCs w:val="22"/>
    </w:rPr>
  </w:style>
  <w:style w:type="paragraph" w:styleId="13">
    <w:name w:val="toc 2"/>
    <w:basedOn w:val="1"/>
    <w:next w:val="1"/>
    <w:qFormat/>
    <w:uiPriority w:val="0"/>
    <w:pPr>
      <w:ind w:left="420" w:leftChars="200"/>
    </w:pPr>
    <w:rPr>
      <w:rFonts w:ascii="Calibri" w:hAnsi="Calibri" w:eastAsia="仿宋_GB2312" w:cs="Times New Roman"/>
      <w:szCs w:val="24"/>
    </w:rPr>
  </w:style>
  <w:style w:type="character" w:customStyle="1" w:styleId="16">
    <w:name w:val="标题 1 Char"/>
    <w:basedOn w:val="14"/>
    <w:link w:val="3"/>
    <w:qFormat/>
    <w:uiPriority w:val="9"/>
    <w:rPr>
      <w:rFonts w:ascii="Times New Roman" w:hAnsi="Times New Roman" w:eastAsia="黑体" w:cs="Times New Roman"/>
      <w:b/>
      <w:bCs/>
      <w:kern w:val="44"/>
      <w:sz w:val="32"/>
      <w:szCs w:val="22"/>
    </w:rPr>
  </w:style>
  <w:style w:type="character" w:customStyle="1" w:styleId="17">
    <w:name w:val="标题 2 字符"/>
    <w:link w:val="4"/>
    <w:qFormat/>
    <w:uiPriority w:val="9"/>
    <w:rPr>
      <w:rFonts w:ascii="仿宋" w:hAnsi="仿宋" w:eastAsia="仿宋" w:cs="Times New Roman"/>
      <w:b/>
      <w:sz w:val="32"/>
      <w:szCs w:val="24"/>
    </w:rPr>
  </w:style>
  <w:style w:type="character" w:customStyle="1" w:styleId="18">
    <w:name w:val="正文文本 字符"/>
    <w:basedOn w:val="14"/>
    <w:link w:val="9"/>
    <w:qFormat/>
    <w:uiPriority w:val="0"/>
    <w:rPr>
      <w:rFonts w:ascii="Calibri" w:hAnsi="Calibri" w:eastAsia="仿宋" w:cs="Times New Roman"/>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0a2d1f-c386-46f7-8853-05795f626611}">
  <ds:schemaRefs/>
</ds:datastoreItem>
</file>

<file path=customXml/itemProps3.xml><?xml version="1.0" encoding="utf-8"?>
<ds:datastoreItem xmlns:ds="http://schemas.openxmlformats.org/officeDocument/2006/customXml" ds:itemID="{5da28799-88da-405a-90e0-9f7311212206}">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3281</Words>
  <Characters>3480</Characters>
  <Paragraphs>81</Paragraphs>
  <ScaleCrop>false</ScaleCrop>
  <LinksUpToDate>false</LinksUpToDate>
  <CharactersWithSpaces>3482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2023-03-08T01:12:00Z</dcterms:created>
  <dc:creator>darling</dc:creator>
  <cp:lastModifiedBy>刘亚奇</cp:lastModifiedBy>
  <cp:lastPrinted>2023-05-22T01:25:00Z</cp:lastPrinted>
  <dcterms:modified xsi:type="dcterms:W3CDTF">2023-06-15T09:13:04Z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1E319FE3365941EAA5C89AE07A47DC97</vt:lpwstr>
  </property>
</Properties>
</file>