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4" w:rsidRPr="0077038A" w:rsidRDefault="00736C74" w:rsidP="00736C74">
      <w:pPr>
        <w:adjustRightInd w:val="0"/>
        <w:snapToGrid w:val="0"/>
        <w:jc w:val="left"/>
        <w:rPr>
          <w:rFonts w:eastAsia="黑体"/>
          <w:sz w:val="28"/>
          <w:szCs w:val="32"/>
        </w:rPr>
      </w:pPr>
      <w:r w:rsidRPr="0077038A">
        <w:rPr>
          <w:rFonts w:eastAsia="黑体"/>
          <w:sz w:val="28"/>
          <w:szCs w:val="32"/>
        </w:rPr>
        <w:t>附件</w:t>
      </w:r>
      <w:r w:rsidRPr="0077038A">
        <w:rPr>
          <w:rFonts w:eastAsia="黑体"/>
          <w:sz w:val="28"/>
          <w:szCs w:val="32"/>
        </w:rPr>
        <w:t>1</w:t>
      </w:r>
      <w:r w:rsidR="005D4500">
        <w:rPr>
          <w:rFonts w:eastAsia="黑体" w:hint="eastAsia"/>
          <w:sz w:val="28"/>
          <w:szCs w:val="32"/>
        </w:rPr>
        <w:t>0</w:t>
      </w:r>
    </w:p>
    <w:p w:rsidR="00764F46" w:rsidRPr="00BD2892" w:rsidRDefault="00BD2892" w:rsidP="00BD2892"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朝阳区促进文化产业高质量发展</w:t>
      </w:r>
      <w:r w:rsidRPr="0077038A">
        <w:rPr>
          <w:rFonts w:eastAsia="方正小标宋简体"/>
          <w:sz w:val="40"/>
          <w:szCs w:val="40"/>
        </w:rPr>
        <w:t>引导资金</w:t>
      </w:r>
    </w:p>
    <w:p w:rsidR="00764F46" w:rsidRPr="0077038A" w:rsidRDefault="00764F46" w:rsidP="00764F46">
      <w:pPr>
        <w:spacing w:line="600" w:lineRule="exact"/>
        <w:jc w:val="center"/>
        <w:rPr>
          <w:rFonts w:eastAsia="方正小标宋简体"/>
          <w:color w:val="000000" w:themeColor="text1"/>
          <w:sz w:val="40"/>
          <w:szCs w:val="40"/>
        </w:rPr>
      </w:pPr>
      <w:r w:rsidRPr="0077038A">
        <w:rPr>
          <w:rFonts w:eastAsia="方正小标宋简体"/>
          <w:color w:val="000000" w:themeColor="text1"/>
          <w:sz w:val="40"/>
          <w:szCs w:val="40"/>
        </w:rPr>
        <w:t>文化金融</w:t>
      </w:r>
      <w:r w:rsidR="00AF7DA7">
        <w:rPr>
          <w:rFonts w:eastAsia="方正小标宋简体" w:hint="eastAsia"/>
          <w:color w:val="000000" w:themeColor="text1"/>
          <w:sz w:val="40"/>
          <w:szCs w:val="40"/>
        </w:rPr>
        <w:t>服务平台</w:t>
      </w:r>
      <w:r w:rsidR="00432F63">
        <w:rPr>
          <w:rFonts w:eastAsia="方正小标宋简体" w:hint="eastAsia"/>
          <w:color w:val="000000" w:themeColor="text1"/>
          <w:sz w:val="40"/>
          <w:szCs w:val="40"/>
        </w:rPr>
        <w:t>补贴</w:t>
      </w:r>
      <w:r w:rsidRPr="0077038A">
        <w:rPr>
          <w:rFonts w:eastAsia="方正小标宋简体"/>
          <w:color w:val="000000" w:themeColor="text1"/>
          <w:sz w:val="40"/>
          <w:szCs w:val="40"/>
        </w:rPr>
        <w:t>申请表</w:t>
      </w:r>
    </w:p>
    <w:p w:rsidR="00736C74" w:rsidRPr="005F4889" w:rsidRDefault="00736C74" w:rsidP="00764F46">
      <w:pPr>
        <w:adjustRightInd w:val="0"/>
        <w:spacing w:line="600" w:lineRule="exact"/>
        <w:rPr>
          <w:rFonts w:eastAsia="仿宋_GB2312"/>
          <w:sz w:val="24"/>
        </w:rPr>
      </w:pPr>
    </w:p>
    <w:p w:rsidR="00736C74" w:rsidRPr="0077038A" w:rsidRDefault="00736C74" w:rsidP="00736C74">
      <w:pPr>
        <w:adjustRightInd w:val="0"/>
        <w:rPr>
          <w:b/>
          <w:sz w:val="36"/>
          <w:szCs w:val="36"/>
        </w:rPr>
      </w:pPr>
      <w:r w:rsidRPr="0077038A">
        <w:rPr>
          <w:rFonts w:eastAsia="仿宋_GB2312"/>
          <w:sz w:val="24"/>
        </w:rPr>
        <w:t>申报单位（盖章）：</w:t>
      </w:r>
      <w:r w:rsidRPr="0077038A">
        <w:rPr>
          <w:rFonts w:eastAsia="仿宋_GB2312"/>
          <w:sz w:val="24"/>
        </w:rPr>
        <w:t xml:space="preserve">                                    </w:t>
      </w:r>
      <w:r w:rsidR="005F4889">
        <w:rPr>
          <w:rFonts w:eastAsia="仿宋_GB2312" w:hint="eastAsia"/>
          <w:sz w:val="24"/>
        </w:rPr>
        <w:t xml:space="preserve">       </w:t>
      </w:r>
      <w:r w:rsidRPr="0077038A">
        <w:rPr>
          <w:rFonts w:eastAsia="仿宋_GB2312"/>
          <w:sz w:val="24"/>
        </w:rPr>
        <w:t xml:space="preserve">  </w:t>
      </w:r>
      <w:r w:rsidRPr="0077038A">
        <w:rPr>
          <w:rFonts w:eastAsia="仿宋_GB2312"/>
          <w:sz w:val="24"/>
        </w:rPr>
        <w:t>单位：万元</w:t>
      </w:r>
      <w:r w:rsidRPr="0077038A">
        <w:rPr>
          <w:rFonts w:eastAsia="仿宋_GB2312"/>
          <w:sz w:val="24"/>
        </w:rPr>
        <w:t xml:space="preserve">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56"/>
        <w:gridCol w:w="1662"/>
        <w:gridCol w:w="1225"/>
        <w:gridCol w:w="986"/>
        <w:gridCol w:w="252"/>
        <w:gridCol w:w="68"/>
        <w:gridCol w:w="1442"/>
        <w:gridCol w:w="304"/>
        <w:gridCol w:w="29"/>
        <w:gridCol w:w="893"/>
        <w:gridCol w:w="1283"/>
        <w:gridCol w:w="6"/>
      </w:tblGrid>
      <w:tr w:rsidR="00736C74" w:rsidRPr="0077038A" w:rsidTr="00666FB5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申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报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单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位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基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本</w:t>
            </w:r>
          </w:p>
          <w:p w:rsidR="00736C74" w:rsidRPr="0077038A" w:rsidRDefault="00736C74" w:rsidP="00EB5E4D">
            <w:pPr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情</w:t>
            </w:r>
          </w:p>
          <w:p w:rsidR="00736C74" w:rsidRPr="0077038A" w:rsidRDefault="00736C74" w:rsidP="00EB5E4D">
            <w:pPr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况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组织机构代码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(</w:t>
            </w:r>
            <w:r w:rsidRPr="0077038A">
              <w:rPr>
                <w:rFonts w:eastAsia="仿宋_GB2312"/>
                <w:sz w:val="24"/>
              </w:rPr>
              <w:t>统一信用代码</w:t>
            </w:r>
            <w:r w:rsidRPr="0077038A">
              <w:rPr>
                <w:rFonts w:eastAsia="仿宋_GB2312"/>
                <w:sz w:val="24"/>
              </w:rPr>
              <w:t>)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注册日期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426412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6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64F46" w:rsidRPr="0077038A" w:rsidTr="00666FB5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64F46" w:rsidRPr="0077038A" w:rsidRDefault="00764F46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F46" w:rsidRPr="0077038A" w:rsidRDefault="00764F46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租用地址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F46" w:rsidRPr="0077038A" w:rsidRDefault="00764F46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F46" w:rsidRPr="0077038A" w:rsidRDefault="00764F46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租用面积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F46" w:rsidRPr="0077038A" w:rsidRDefault="00764F46" w:rsidP="00764F46">
            <w:pPr>
              <w:adjustRightInd w:val="0"/>
              <w:snapToGrid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30"/>
                <w:szCs w:val="30"/>
              </w:rPr>
              <w:t>m</w:t>
            </w:r>
            <w:r w:rsidRPr="0077038A">
              <w:rPr>
                <w:rFonts w:eastAsia="仿宋_GB2312"/>
                <w:sz w:val="30"/>
                <w:szCs w:val="30"/>
                <w:vertAlign w:val="superscript"/>
              </w:rPr>
              <w:t>2</w:t>
            </w:r>
          </w:p>
        </w:tc>
      </w:tr>
      <w:tr w:rsidR="00666FB5" w:rsidRPr="0077038A" w:rsidTr="00BB6B0A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66FB5" w:rsidRPr="0077038A" w:rsidRDefault="00666FB5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FB5" w:rsidRPr="0000084C" w:rsidRDefault="00666FB5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D1C0E" w:themeColor="background1" w:themeShade="1A"/>
                <w:sz w:val="24"/>
              </w:rPr>
            </w:pPr>
            <w:r w:rsidRPr="0000084C">
              <w:rPr>
                <w:rFonts w:eastAsia="仿宋_GB2312" w:hint="eastAsia"/>
                <w:color w:val="0D1C0E" w:themeColor="background1" w:themeShade="1A"/>
                <w:sz w:val="24"/>
              </w:rPr>
              <w:t>租用起止时间</w:t>
            </w:r>
          </w:p>
        </w:tc>
        <w:tc>
          <w:tcPr>
            <w:tcW w:w="6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FB5" w:rsidRPr="0077038A" w:rsidRDefault="00666FB5" w:rsidP="00764F46">
            <w:pPr>
              <w:adjustRightInd w:val="0"/>
              <w:snapToGrid w:val="0"/>
              <w:spacing w:line="240" w:lineRule="atLeast"/>
              <w:jc w:val="right"/>
              <w:rPr>
                <w:rFonts w:eastAsia="仿宋_GB2312"/>
                <w:sz w:val="30"/>
                <w:szCs w:val="30"/>
              </w:rPr>
            </w:pPr>
          </w:p>
        </w:tc>
      </w:tr>
      <w:tr w:rsidR="00736C74" w:rsidRPr="0077038A" w:rsidTr="00666FB5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金融许可证编号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注册资本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666FB5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联系电话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（手机及座机）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764F46" w:rsidRPr="0077038A" w:rsidRDefault="00764F46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426412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6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26412" w:rsidRPr="0077038A" w:rsidTr="00426412">
        <w:trPr>
          <w:trHeight w:val="576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6412" w:rsidRPr="0077038A" w:rsidRDefault="00426412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2" w:rsidRPr="0077038A" w:rsidRDefault="00426412" w:rsidP="00764F46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入驻后提供融资服务文化企业数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412" w:rsidRPr="0077038A" w:rsidRDefault="00426412" w:rsidP="00426412">
            <w:pPr>
              <w:adjustRightInd w:val="0"/>
              <w:snapToGrid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家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412" w:rsidRPr="0077038A" w:rsidRDefault="00426412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入驻后提供融资服务总额度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412" w:rsidRPr="0077038A" w:rsidRDefault="00426412" w:rsidP="00426412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 w:rsidR="00736C74" w:rsidRPr="0077038A" w:rsidTr="00666FB5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年度（近两年）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营业收入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利润总额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上缴税金</w:t>
            </w: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从业人数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资产总额</w:t>
            </w:r>
          </w:p>
        </w:tc>
      </w:tr>
      <w:tr w:rsidR="00736C74" w:rsidRPr="0077038A" w:rsidTr="00666FB5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 xml:space="preserve">       </w:t>
            </w:r>
            <w:r w:rsidRPr="0077038A">
              <w:rPr>
                <w:rFonts w:eastAsia="仿宋_GB2312"/>
                <w:sz w:val="24"/>
              </w:rPr>
              <w:t>年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64F46" w:rsidP="00764F46">
            <w:pPr>
              <w:adjustRightInd w:val="0"/>
              <w:snapToGrid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666FB5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 xml:space="preserve">       </w:t>
            </w:r>
            <w:r w:rsidRPr="0077038A">
              <w:rPr>
                <w:rFonts w:eastAsia="仿宋_GB2312"/>
                <w:sz w:val="24"/>
              </w:rPr>
              <w:t>年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64F46" w:rsidP="00764F46">
            <w:pPr>
              <w:adjustRightInd w:val="0"/>
              <w:snapToGrid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64F46" w:rsidRPr="0077038A" w:rsidTr="0042641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706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2C50" w:rsidRPr="0077038A" w:rsidRDefault="00764F46" w:rsidP="005730D9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lastRenderedPageBreak/>
              <w:t>机</w:t>
            </w:r>
          </w:p>
          <w:p w:rsidR="00FE2C50" w:rsidRPr="0077038A" w:rsidRDefault="00764F46" w:rsidP="005730D9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构</w:t>
            </w:r>
          </w:p>
          <w:p w:rsidR="00FE2C50" w:rsidRPr="0077038A" w:rsidRDefault="00764F46" w:rsidP="005730D9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简</w:t>
            </w:r>
          </w:p>
          <w:p w:rsidR="00764F46" w:rsidRPr="0077038A" w:rsidRDefault="00764F46" w:rsidP="005730D9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介</w:t>
            </w:r>
          </w:p>
        </w:tc>
        <w:tc>
          <w:tcPr>
            <w:tcW w:w="8400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  <w:r w:rsidRPr="0077038A">
              <w:rPr>
                <w:rFonts w:eastAsia="仿宋_GB2312"/>
                <w:kern w:val="0"/>
                <w:sz w:val="24"/>
              </w:rPr>
              <w:t>主营业务等基本情况。</w:t>
            </w: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64F46" w:rsidRPr="0077038A" w:rsidTr="0042641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535"/>
          <w:jc w:val="center"/>
        </w:trPr>
        <w:tc>
          <w:tcPr>
            <w:tcW w:w="95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入驻后开展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文化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金融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服务</w:t>
            </w:r>
          </w:p>
          <w:p w:rsidR="00764F46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8144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764F46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64F46" w:rsidRPr="0077038A" w:rsidTr="0042641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535"/>
          <w:jc w:val="center"/>
        </w:trPr>
        <w:tc>
          <w:tcPr>
            <w:tcW w:w="95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文化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产业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金融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产品及服务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创新</w:t>
            </w:r>
          </w:p>
          <w:p w:rsidR="00764F46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介绍</w:t>
            </w:r>
          </w:p>
        </w:tc>
        <w:tc>
          <w:tcPr>
            <w:tcW w:w="8144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764F46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64F46" w:rsidRPr="0077038A" w:rsidTr="005F325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211"/>
          <w:jc w:val="center"/>
        </w:trPr>
        <w:tc>
          <w:tcPr>
            <w:tcW w:w="95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lastRenderedPageBreak/>
              <w:t>成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效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说</w:t>
            </w:r>
          </w:p>
          <w:p w:rsidR="00764F46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明</w:t>
            </w:r>
          </w:p>
        </w:tc>
        <w:tc>
          <w:tcPr>
            <w:tcW w:w="8144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764F46"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 w:rsidR="009C65D7" w:rsidRPr="0077038A" w:rsidRDefault="00736C74" w:rsidP="005F3258">
      <w:pPr>
        <w:ind w:firstLineChars="2400" w:firstLine="5760"/>
      </w:pPr>
      <w:r w:rsidRPr="0077038A">
        <w:rPr>
          <w:rFonts w:eastAsia="仿宋_GB2312"/>
          <w:sz w:val="24"/>
        </w:rPr>
        <w:t>申报日期：</w:t>
      </w:r>
      <w:r w:rsidRPr="0077038A">
        <w:rPr>
          <w:rFonts w:eastAsia="仿宋_GB2312"/>
          <w:sz w:val="24"/>
        </w:rPr>
        <w:t xml:space="preserve">   </w:t>
      </w:r>
      <w:r w:rsidRPr="0077038A">
        <w:rPr>
          <w:rFonts w:eastAsia="仿宋_GB2312"/>
          <w:sz w:val="24"/>
        </w:rPr>
        <w:t>年</w:t>
      </w:r>
      <w:r w:rsidRPr="0077038A">
        <w:rPr>
          <w:rFonts w:eastAsia="仿宋_GB2312"/>
          <w:sz w:val="24"/>
        </w:rPr>
        <w:t xml:space="preserve"> </w:t>
      </w:r>
      <w:r w:rsidRPr="0077038A">
        <w:rPr>
          <w:rFonts w:eastAsia="仿宋_GB2312"/>
          <w:sz w:val="24"/>
        </w:rPr>
        <w:t>月</w:t>
      </w:r>
      <w:r w:rsidRPr="0077038A">
        <w:rPr>
          <w:rFonts w:eastAsia="仿宋_GB2312"/>
          <w:sz w:val="24"/>
        </w:rPr>
        <w:t xml:space="preserve"> </w:t>
      </w:r>
      <w:r w:rsidRPr="0077038A">
        <w:rPr>
          <w:rFonts w:eastAsia="仿宋_GB2312"/>
          <w:sz w:val="24"/>
        </w:rPr>
        <w:t>日</w:t>
      </w:r>
      <w:bookmarkStart w:id="0" w:name="_GoBack"/>
      <w:bookmarkEnd w:id="0"/>
    </w:p>
    <w:sectPr w:rsidR="009C65D7" w:rsidRPr="0077038A" w:rsidSect="005F32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5A" w:rsidRDefault="00B0675A">
      <w:r>
        <w:separator/>
      </w:r>
    </w:p>
  </w:endnote>
  <w:endnote w:type="continuationSeparator" w:id="1">
    <w:p w:rsidR="00B0675A" w:rsidRDefault="00B0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02" w:rsidRPr="00764F46" w:rsidRDefault="0019205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92052">
      <w:rPr>
        <w:rFonts w:ascii="Times New Roman" w:hAnsi="Times New Roman" w:cs="Times New Roman"/>
        <w:sz w:val="28"/>
        <w:szCs w:val="28"/>
      </w:rPr>
      <w:fldChar w:fldCharType="begin"/>
    </w:r>
    <w:r w:rsidR="0005043E" w:rsidRPr="00764F4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92052">
      <w:rPr>
        <w:rFonts w:ascii="Times New Roman" w:hAnsi="Times New Roman" w:cs="Times New Roman"/>
        <w:sz w:val="28"/>
        <w:szCs w:val="28"/>
      </w:rPr>
      <w:fldChar w:fldCharType="separate"/>
    </w:r>
    <w:r w:rsidR="0000084C" w:rsidRPr="0000084C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764F46">
      <w:rPr>
        <w:rFonts w:ascii="Times New Roman" w:hAnsi="Times New Roman" w:cs="Times New Roman"/>
        <w:sz w:val="28"/>
        <w:szCs w:val="28"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5A" w:rsidRDefault="00B0675A">
      <w:r>
        <w:separator/>
      </w:r>
    </w:p>
  </w:footnote>
  <w:footnote w:type="continuationSeparator" w:id="1">
    <w:p w:rsidR="00B0675A" w:rsidRDefault="00B06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C74"/>
    <w:rsid w:val="0000084C"/>
    <w:rsid w:val="0005043E"/>
    <w:rsid w:val="000D0D76"/>
    <w:rsid w:val="00192052"/>
    <w:rsid w:val="00426412"/>
    <w:rsid w:val="00432F63"/>
    <w:rsid w:val="004967E4"/>
    <w:rsid w:val="004A583C"/>
    <w:rsid w:val="005A25A1"/>
    <w:rsid w:val="005D4500"/>
    <w:rsid w:val="005F3258"/>
    <w:rsid w:val="005F4889"/>
    <w:rsid w:val="00612F87"/>
    <w:rsid w:val="00666FB5"/>
    <w:rsid w:val="00700F99"/>
    <w:rsid w:val="00736C74"/>
    <w:rsid w:val="00764F46"/>
    <w:rsid w:val="0077038A"/>
    <w:rsid w:val="00785DAD"/>
    <w:rsid w:val="008277E0"/>
    <w:rsid w:val="00901EEE"/>
    <w:rsid w:val="00A129F3"/>
    <w:rsid w:val="00AF7DA7"/>
    <w:rsid w:val="00B0675A"/>
    <w:rsid w:val="00B26EA7"/>
    <w:rsid w:val="00B83833"/>
    <w:rsid w:val="00BD2892"/>
    <w:rsid w:val="00C13343"/>
    <w:rsid w:val="00C4678A"/>
    <w:rsid w:val="00CF3FC5"/>
    <w:rsid w:val="00E370AF"/>
    <w:rsid w:val="00E5110E"/>
    <w:rsid w:val="00EB75F0"/>
    <w:rsid w:val="00F51D8D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6C7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736C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6C7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4F4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77038A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7703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6C7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736C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6C7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4F4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77038A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77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E0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7144-ED67-4013-9103-A4CBC7FC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cp:lastPrinted>2020-03-12T08:04:00Z</cp:lastPrinted>
  <dcterms:created xsi:type="dcterms:W3CDTF">2019-01-15T02:03:00Z</dcterms:created>
  <dcterms:modified xsi:type="dcterms:W3CDTF">2021-04-25T08:29:00Z</dcterms:modified>
</cp:coreProperties>
</file>